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6F0" w:rsidRDefault="00FF66F0" w:rsidP="00FF66F0">
      <w:pPr>
        <w:adjustRightInd w:val="0"/>
        <w:jc w:val="center"/>
        <w:rPr>
          <w:rFonts w:ascii="TimesNewRoman??????????" w:hAnsi="TimesNewRoman??????????" w:cs="TimesNewRoman??????????"/>
          <w:b/>
          <w:sz w:val="28"/>
          <w:szCs w:val="28"/>
          <w:lang w:bidi="ar-SA"/>
        </w:rPr>
      </w:pPr>
      <w:r>
        <w:rPr>
          <w:rFonts w:ascii="TimesNewRoman??????????" w:hAnsi="TimesNewRoman??????????" w:cs="TimesNewRoman??????????"/>
          <w:b/>
          <w:sz w:val="28"/>
          <w:szCs w:val="28"/>
        </w:rPr>
        <w:t>Министерство природных ресурсов и экологии Магаданской области</w:t>
      </w:r>
    </w:p>
    <w:p w:rsidR="00FF66F0" w:rsidRDefault="00FF66F0" w:rsidP="00FF66F0">
      <w:pPr>
        <w:adjustRightInd w:val="0"/>
        <w:jc w:val="center"/>
        <w:rPr>
          <w:rFonts w:ascii="TimesNewRoman??????????" w:hAnsi="TimesNewRoman??????????" w:cs="TimesNewRoman??????????"/>
          <w:b/>
          <w:sz w:val="28"/>
          <w:szCs w:val="28"/>
        </w:rPr>
      </w:pPr>
    </w:p>
    <w:p w:rsidR="00FF66F0" w:rsidRDefault="00FF66F0" w:rsidP="00FF66F0">
      <w:pPr>
        <w:adjustRightInd w:val="0"/>
        <w:jc w:val="center"/>
        <w:rPr>
          <w:rFonts w:ascii="TimesNewRoman??????????" w:hAnsi="TimesNewRoman??????????" w:cs="TimesNewRoman??????????"/>
          <w:b/>
          <w:sz w:val="28"/>
          <w:szCs w:val="28"/>
        </w:rPr>
      </w:pPr>
    </w:p>
    <w:p w:rsidR="00FF66F0" w:rsidRDefault="00FF66F0" w:rsidP="00FF66F0">
      <w:pPr>
        <w:adjustRightInd w:val="0"/>
        <w:jc w:val="center"/>
        <w:rPr>
          <w:rFonts w:ascii="TimesNewRoman??????????" w:hAnsi="TimesNewRoman??????????" w:cs="TimesNewRoman??????????"/>
          <w:b/>
          <w:sz w:val="28"/>
          <w:szCs w:val="28"/>
        </w:rPr>
      </w:pPr>
    </w:p>
    <w:p w:rsidR="00FF66F0" w:rsidRDefault="00FF66F0" w:rsidP="00FF66F0">
      <w:pPr>
        <w:adjustRightInd w:val="0"/>
        <w:jc w:val="center"/>
        <w:rPr>
          <w:rFonts w:ascii="TimesNewRoman??????????" w:hAnsi="TimesNewRoman??????????" w:cs="TimesNewRoman??????????"/>
          <w:b/>
          <w:sz w:val="28"/>
          <w:szCs w:val="28"/>
        </w:rPr>
      </w:pPr>
    </w:p>
    <w:p w:rsidR="00FF66F0" w:rsidRDefault="00FF66F0" w:rsidP="00FF66F0">
      <w:pPr>
        <w:adjustRightInd w:val="0"/>
        <w:jc w:val="center"/>
        <w:rPr>
          <w:rFonts w:ascii="TimesNewRoman??????????" w:hAnsi="TimesNewRoman??????????" w:cs="TimesNewRoman??????????"/>
          <w:b/>
          <w:sz w:val="28"/>
          <w:szCs w:val="28"/>
        </w:rPr>
      </w:pPr>
    </w:p>
    <w:p w:rsidR="00FF66F0" w:rsidRDefault="00FF66F0" w:rsidP="00FF66F0">
      <w:pPr>
        <w:adjustRightInd w:val="0"/>
        <w:jc w:val="center"/>
        <w:rPr>
          <w:rFonts w:ascii="TimesNewRoman??????????" w:hAnsi="TimesNewRoman??????????" w:cs="TimesNewRoman??????????"/>
          <w:b/>
          <w:sz w:val="28"/>
          <w:szCs w:val="28"/>
        </w:rPr>
      </w:pPr>
    </w:p>
    <w:p w:rsidR="00FF66F0" w:rsidRDefault="00FF66F0" w:rsidP="00FF66F0">
      <w:pPr>
        <w:adjustRightInd w:val="0"/>
        <w:jc w:val="center"/>
        <w:rPr>
          <w:rFonts w:ascii="TimesNewRoman??????????" w:hAnsi="TimesNewRoman??????????" w:cs="TimesNewRoman??????????"/>
          <w:b/>
          <w:sz w:val="28"/>
          <w:szCs w:val="28"/>
        </w:rPr>
      </w:pPr>
    </w:p>
    <w:p w:rsidR="00FF66F0" w:rsidRDefault="00FF66F0" w:rsidP="00FF66F0">
      <w:pPr>
        <w:adjustRightInd w:val="0"/>
        <w:jc w:val="center"/>
        <w:rPr>
          <w:rFonts w:ascii="TimesNewRoman??????????" w:hAnsi="TimesNewRoman??????????" w:cs="TimesNewRoman??????????"/>
          <w:b/>
          <w:sz w:val="44"/>
          <w:szCs w:val="44"/>
        </w:rPr>
      </w:pPr>
    </w:p>
    <w:p w:rsidR="00FF66F0" w:rsidRDefault="00FF66F0" w:rsidP="00FF66F0">
      <w:pPr>
        <w:adjustRightInd w:val="0"/>
        <w:jc w:val="center"/>
        <w:rPr>
          <w:rFonts w:ascii="TimesNewRoman??????????" w:hAnsi="TimesNewRoman??????????" w:cs="TimesNewRoman??????????"/>
          <w:b/>
          <w:sz w:val="44"/>
          <w:szCs w:val="44"/>
        </w:rPr>
      </w:pPr>
    </w:p>
    <w:p w:rsidR="00FF66F0" w:rsidRDefault="00FF66F0" w:rsidP="00FF66F0">
      <w:pPr>
        <w:adjustRightInd w:val="0"/>
        <w:jc w:val="center"/>
        <w:rPr>
          <w:rFonts w:ascii="TimesNewRoman??????????" w:hAnsi="TimesNewRoman??????????" w:cs="TimesNewRoman??????????"/>
          <w:b/>
          <w:sz w:val="44"/>
          <w:szCs w:val="44"/>
        </w:rPr>
      </w:pPr>
    </w:p>
    <w:p w:rsidR="00FF66F0" w:rsidRDefault="00FF66F0" w:rsidP="00FF66F0">
      <w:pPr>
        <w:adjustRightInd w:val="0"/>
        <w:jc w:val="center"/>
        <w:rPr>
          <w:rFonts w:ascii="TimesNewRoman??????????" w:hAnsi="TimesNewRoman??????????" w:cs="TimesNewRoman??????????"/>
          <w:b/>
          <w:sz w:val="44"/>
          <w:szCs w:val="44"/>
        </w:rPr>
      </w:pPr>
      <w:r>
        <w:rPr>
          <w:rFonts w:ascii="TimesNewRoman??????????" w:hAnsi="TimesNewRoman??????????" w:cs="TimesNewRoman??????????"/>
          <w:b/>
          <w:sz w:val="44"/>
          <w:szCs w:val="44"/>
        </w:rPr>
        <w:t>ОТЧЕТ</w:t>
      </w:r>
      <w:r w:rsidR="006A344E">
        <w:rPr>
          <w:rFonts w:ascii="TimesNewRoman??????????" w:hAnsi="TimesNewRoman??????????" w:cs="TimesNewRoman??????????"/>
          <w:b/>
          <w:sz w:val="44"/>
          <w:szCs w:val="44"/>
        </w:rPr>
        <w:t>НЫЕ МАТЕРИАЛЫ</w:t>
      </w:r>
    </w:p>
    <w:p w:rsidR="008379E4" w:rsidRDefault="008379E4" w:rsidP="00FF66F0">
      <w:pPr>
        <w:adjustRightInd w:val="0"/>
        <w:jc w:val="center"/>
        <w:rPr>
          <w:rFonts w:ascii="TimesNewRoman??????????" w:hAnsi="TimesNewRoman??????????" w:cs="TimesNewRoman??????????"/>
          <w:b/>
          <w:sz w:val="44"/>
          <w:szCs w:val="44"/>
        </w:rPr>
      </w:pPr>
      <w:r w:rsidRPr="008379E4">
        <w:rPr>
          <w:rFonts w:ascii="TimesNewRoman??????????" w:hAnsi="TimesNewRoman??????????" w:cs="TimesNewRoman??????????"/>
          <w:b/>
          <w:sz w:val="44"/>
          <w:szCs w:val="44"/>
        </w:rPr>
        <w:t xml:space="preserve">по </w:t>
      </w:r>
      <w:r w:rsidR="006A344E">
        <w:rPr>
          <w:rFonts w:ascii="TimesNewRoman??????????" w:hAnsi="TimesNewRoman??????????" w:cs="TimesNewRoman??????????"/>
          <w:b/>
          <w:sz w:val="44"/>
          <w:szCs w:val="44"/>
        </w:rPr>
        <w:t xml:space="preserve">государственному контракту на выполнение работ по </w:t>
      </w:r>
      <w:r w:rsidRPr="008379E4">
        <w:rPr>
          <w:rFonts w:ascii="TimesNewRoman??????????" w:hAnsi="TimesNewRoman??????????" w:cs="TimesNewRoman??????????"/>
          <w:b/>
          <w:sz w:val="44"/>
          <w:szCs w:val="44"/>
        </w:rPr>
        <w:t>теме «Комплексное обследование особо охраняемых природных терр</w:t>
      </w:r>
      <w:r>
        <w:rPr>
          <w:rFonts w:ascii="TimesNewRoman??????????" w:hAnsi="TimesNewRoman??????????" w:cs="TimesNewRoman??????????"/>
          <w:b/>
          <w:sz w:val="44"/>
          <w:szCs w:val="44"/>
        </w:rPr>
        <w:t>иторий регионального значения»</w:t>
      </w:r>
    </w:p>
    <w:p w:rsidR="008379E4" w:rsidRDefault="008379E4" w:rsidP="00FF66F0">
      <w:pPr>
        <w:adjustRightInd w:val="0"/>
        <w:jc w:val="center"/>
        <w:rPr>
          <w:rFonts w:ascii="TimesNewRoman??????????" w:hAnsi="TimesNewRoman??????????" w:cs="TimesNewRoman??????????"/>
          <w:b/>
          <w:sz w:val="44"/>
          <w:szCs w:val="44"/>
        </w:rPr>
      </w:pPr>
    </w:p>
    <w:p w:rsidR="00FF66F0" w:rsidRDefault="008379E4" w:rsidP="00FF66F0">
      <w:pPr>
        <w:adjustRightInd w:val="0"/>
        <w:jc w:val="center"/>
        <w:rPr>
          <w:rFonts w:ascii="TimesNewRoman??????????" w:hAnsi="TimesNewRoman??????????" w:cs="TimesNewRoman??????????"/>
          <w:b/>
          <w:sz w:val="44"/>
          <w:szCs w:val="44"/>
        </w:rPr>
      </w:pPr>
      <w:r>
        <w:rPr>
          <w:rFonts w:ascii="TimesNewRoman??????????" w:hAnsi="TimesNewRoman??????????" w:cs="TimesNewRoman??????????"/>
          <w:b/>
          <w:sz w:val="44"/>
          <w:szCs w:val="44"/>
        </w:rPr>
        <w:t>П</w:t>
      </w:r>
      <w:r w:rsidRPr="008379E4">
        <w:rPr>
          <w:rFonts w:ascii="TimesNewRoman??????????" w:hAnsi="TimesNewRoman??????????" w:cs="TimesNewRoman??????????"/>
          <w:b/>
          <w:sz w:val="44"/>
          <w:szCs w:val="44"/>
        </w:rPr>
        <w:t>амятник природы Нелькобинский</w:t>
      </w:r>
    </w:p>
    <w:p w:rsidR="00FF66F0" w:rsidRDefault="00FF66F0" w:rsidP="00FF66F0">
      <w:pPr>
        <w:adjustRightInd w:val="0"/>
        <w:jc w:val="center"/>
        <w:rPr>
          <w:rFonts w:ascii="TimesNewRoman??????????" w:hAnsi="TimesNewRoman??????????" w:cs="TimesNewRoman??????????"/>
          <w:b/>
          <w:sz w:val="44"/>
          <w:szCs w:val="44"/>
        </w:rPr>
      </w:pPr>
    </w:p>
    <w:p w:rsidR="00FF66F0" w:rsidRDefault="00FF66F0" w:rsidP="00FF66F0">
      <w:pPr>
        <w:adjustRightInd w:val="0"/>
        <w:jc w:val="center"/>
        <w:rPr>
          <w:rFonts w:ascii="TimesNewRoman??????????" w:hAnsi="TimesNewRoman??????????" w:cs="TimesNewRoman??????????"/>
          <w:b/>
          <w:sz w:val="28"/>
          <w:szCs w:val="28"/>
        </w:rPr>
      </w:pPr>
    </w:p>
    <w:p w:rsidR="00FF66F0" w:rsidRDefault="00FF66F0" w:rsidP="00FF66F0">
      <w:pPr>
        <w:adjustRightInd w:val="0"/>
        <w:jc w:val="center"/>
        <w:rPr>
          <w:rFonts w:ascii="TimesNewRoman??????????" w:hAnsi="TimesNewRoman??????????" w:cs="TimesNewRoman??????????"/>
          <w:b/>
          <w:sz w:val="28"/>
          <w:szCs w:val="28"/>
        </w:rPr>
      </w:pPr>
    </w:p>
    <w:p w:rsidR="00FF66F0" w:rsidRDefault="00FF66F0" w:rsidP="00FF66F0">
      <w:pPr>
        <w:adjustRightInd w:val="0"/>
        <w:jc w:val="center"/>
        <w:rPr>
          <w:rFonts w:ascii="TimesNewRoman??????????" w:hAnsi="TimesNewRoman??????????" w:cs="TimesNewRoman??????????"/>
          <w:sz w:val="28"/>
          <w:szCs w:val="28"/>
        </w:rPr>
      </w:pPr>
    </w:p>
    <w:p w:rsidR="00FF66F0" w:rsidRDefault="00FF66F0" w:rsidP="00FF66F0">
      <w:pPr>
        <w:adjustRightInd w:val="0"/>
        <w:jc w:val="center"/>
        <w:rPr>
          <w:rFonts w:ascii="TimesNewRoman??????????" w:hAnsi="TimesNewRoman??????????" w:cs="TimesNewRoman??????????"/>
          <w:sz w:val="28"/>
          <w:szCs w:val="28"/>
        </w:rPr>
      </w:pPr>
    </w:p>
    <w:p w:rsidR="00FF66F0" w:rsidRDefault="00FF66F0" w:rsidP="00FF66F0">
      <w:pPr>
        <w:tabs>
          <w:tab w:val="left" w:pos="4155"/>
        </w:tabs>
        <w:adjustRightInd w:val="0"/>
        <w:rPr>
          <w:rFonts w:ascii="TimesNewRoman??????????" w:hAnsi="TimesNewRoman??????????" w:cs="TimesNewRoman??????????"/>
          <w:sz w:val="28"/>
          <w:szCs w:val="28"/>
        </w:rPr>
      </w:pPr>
      <w:r>
        <w:rPr>
          <w:rFonts w:ascii="TimesNewRoman??????????" w:hAnsi="TimesNewRoman??????????" w:cs="TimesNewRoman??????????"/>
          <w:sz w:val="28"/>
          <w:szCs w:val="28"/>
        </w:rPr>
        <w:tab/>
      </w:r>
    </w:p>
    <w:p w:rsidR="00FF66F0" w:rsidRDefault="00FF66F0" w:rsidP="00FF66F0">
      <w:pPr>
        <w:adjustRightInd w:val="0"/>
        <w:jc w:val="center"/>
        <w:rPr>
          <w:rFonts w:ascii="TimesNewRoman??????????" w:hAnsi="TimesNewRoman??????????" w:cs="TimesNewRoman??????????"/>
          <w:sz w:val="28"/>
          <w:szCs w:val="28"/>
        </w:rPr>
      </w:pPr>
    </w:p>
    <w:p w:rsidR="00FF66F0" w:rsidRDefault="00FF66F0" w:rsidP="00FF66F0">
      <w:pPr>
        <w:adjustRightInd w:val="0"/>
        <w:jc w:val="center"/>
        <w:rPr>
          <w:rFonts w:ascii="TimesNewRoman??????????" w:hAnsi="TimesNewRoman??????????" w:cs="TimesNewRoman??????????"/>
          <w:sz w:val="28"/>
          <w:szCs w:val="28"/>
        </w:rPr>
      </w:pPr>
    </w:p>
    <w:p w:rsidR="00FF66F0" w:rsidRDefault="00FF66F0" w:rsidP="00FF66F0">
      <w:pPr>
        <w:adjustRightInd w:val="0"/>
        <w:jc w:val="center"/>
        <w:rPr>
          <w:rFonts w:ascii="TimesNewRoman??????????" w:hAnsi="TimesNewRoman??????????" w:cs="TimesNewRoman??????????"/>
          <w:sz w:val="28"/>
          <w:szCs w:val="28"/>
        </w:rPr>
      </w:pPr>
    </w:p>
    <w:p w:rsidR="00FF66F0" w:rsidRDefault="00FF66F0" w:rsidP="00FF66F0">
      <w:pPr>
        <w:adjustRightInd w:val="0"/>
        <w:jc w:val="center"/>
        <w:rPr>
          <w:rFonts w:ascii="TimesNewRoman??????????" w:hAnsi="TimesNewRoman??????????" w:cs="TimesNewRoman??????????"/>
          <w:sz w:val="28"/>
          <w:szCs w:val="28"/>
        </w:rPr>
      </w:pPr>
    </w:p>
    <w:p w:rsidR="00FF66F0" w:rsidRDefault="00FF66F0" w:rsidP="00FF66F0">
      <w:pPr>
        <w:tabs>
          <w:tab w:val="left" w:pos="5220"/>
        </w:tabs>
        <w:adjustRightInd w:val="0"/>
        <w:rPr>
          <w:rFonts w:ascii="TimesNewRoman??????????" w:hAnsi="TimesNewRoman??????????" w:cs="TimesNewRoman??????????"/>
          <w:sz w:val="28"/>
          <w:szCs w:val="28"/>
        </w:rPr>
      </w:pPr>
      <w:r>
        <w:rPr>
          <w:rFonts w:ascii="TimesNewRoman??????????" w:hAnsi="TimesNewRoman??????????" w:cs="TimesNewRoman??????????"/>
          <w:sz w:val="28"/>
          <w:szCs w:val="28"/>
        </w:rPr>
        <w:tab/>
      </w:r>
    </w:p>
    <w:p w:rsidR="00FF66F0" w:rsidRDefault="00FF66F0" w:rsidP="00FF66F0">
      <w:pPr>
        <w:adjustRightInd w:val="0"/>
        <w:jc w:val="center"/>
        <w:rPr>
          <w:rFonts w:ascii="TimesNewRoman??????????" w:hAnsi="TimesNewRoman??????????" w:cs="TimesNewRoman??????????"/>
          <w:sz w:val="28"/>
          <w:szCs w:val="28"/>
        </w:rPr>
      </w:pPr>
    </w:p>
    <w:p w:rsidR="00FF66F0" w:rsidRDefault="00FF66F0" w:rsidP="00FF66F0">
      <w:pPr>
        <w:adjustRightInd w:val="0"/>
        <w:jc w:val="center"/>
        <w:rPr>
          <w:rFonts w:ascii="TimesNewRoman??????????" w:hAnsi="TimesNewRoman??????????" w:cs="TimesNewRoman??????????"/>
          <w:sz w:val="28"/>
          <w:szCs w:val="28"/>
        </w:rPr>
      </w:pPr>
    </w:p>
    <w:p w:rsidR="008379E4" w:rsidRDefault="008379E4" w:rsidP="00FF66F0">
      <w:pPr>
        <w:adjustRightInd w:val="0"/>
        <w:jc w:val="center"/>
        <w:rPr>
          <w:rFonts w:ascii="TimesNewRoman??????????" w:hAnsi="TimesNewRoman??????????" w:cs="TimesNewRoman??????????"/>
          <w:sz w:val="28"/>
          <w:szCs w:val="28"/>
        </w:rPr>
      </w:pPr>
    </w:p>
    <w:p w:rsidR="008379E4" w:rsidRDefault="008379E4" w:rsidP="00FF66F0">
      <w:pPr>
        <w:adjustRightInd w:val="0"/>
        <w:jc w:val="center"/>
        <w:rPr>
          <w:rFonts w:ascii="TimesNewRoman??????????" w:hAnsi="TimesNewRoman??????????" w:cs="TimesNewRoman??????????"/>
          <w:sz w:val="28"/>
          <w:szCs w:val="28"/>
        </w:rPr>
      </w:pPr>
    </w:p>
    <w:p w:rsidR="00FF66F0" w:rsidRDefault="00FF66F0" w:rsidP="00FF66F0">
      <w:pPr>
        <w:adjustRightInd w:val="0"/>
        <w:jc w:val="center"/>
        <w:rPr>
          <w:rFonts w:ascii="TimesNewRoman??????????" w:hAnsi="TimesNewRoman??????????" w:cs="TimesNewRoman??????????"/>
          <w:sz w:val="28"/>
          <w:szCs w:val="28"/>
        </w:rPr>
      </w:pPr>
    </w:p>
    <w:p w:rsidR="00FF66F0" w:rsidRDefault="00FF66F0" w:rsidP="00FF66F0">
      <w:pPr>
        <w:adjustRightInd w:val="0"/>
        <w:jc w:val="center"/>
        <w:rPr>
          <w:rFonts w:ascii="TimesNewRoman??????????" w:hAnsi="TimesNewRoman??????????" w:cs="TimesNewRoman??????????"/>
          <w:sz w:val="28"/>
          <w:szCs w:val="28"/>
        </w:rPr>
      </w:pPr>
    </w:p>
    <w:p w:rsidR="00FF66F0" w:rsidRDefault="00FF66F0" w:rsidP="00FF66F0">
      <w:pPr>
        <w:adjustRightInd w:val="0"/>
        <w:jc w:val="center"/>
        <w:rPr>
          <w:rFonts w:ascii="TimesNewRoman??????????" w:hAnsi="TimesNewRoman??????????" w:cs="TimesNewRoman??????????"/>
          <w:sz w:val="28"/>
          <w:szCs w:val="28"/>
        </w:rPr>
      </w:pPr>
    </w:p>
    <w:p w:rsidR="00FF66F0" w:rsidRDefault="00FF66F0" w:rsidP="00FF66F0">
      <w:pPr>
        <w:adjustRightInd w:val="0"/>
        <w:jc w:val="center"/>
        <w:rPr>
          <w:rFonts w:ascii="TimesNewRoman??????????" w:hAnsi="TimesNewRoman??????????" w:cs="TimesNewRoman??????????"/>
          <w:sz w:val="28"/>
          <w:szCs w:val="28"/>
        </w:rPr>
      </w:pPr>
      <w:r>
        <w:rPr>
          <w:rFonts w:ascii="TimesNewRoman??????????" w:hAnsi="TimesNewRoman??????????" w:cs="TimesNewRoman??????????"/>
          <w:sz w:val="28"/>
          <w:szCs w:val="28"/>
        </w:rPr>
        <w:t>г. Магадан, 2018</w:t>
      </w:r>
    </w:p>
    <w:p w:rsidR="006A344E" w:rsidRDefault="006A344E" w:rsidP="00FF66F0">
      <w:pPr>
        <w:adjustRightInd w:val="0"/>
        <w:jc w:val="center"/>
        <w:rPr>
          <w:rFonts w:ascii="TimesNewRoman??????????" w:hAnsi="TimesNewRoman??????????" w:cs="TimesNewRoman??????????"/>
          <w:sz w:val="28"/>
          <w:szCs w:val="28"/>
        </w:rPr>
      </w:pPr>
    </w:p>
    <w:p w:rsidR="006A344E" w:rsidRDefault="006A344E" w:rsidP="00FF66F0">
      <w:pPr>
        <w:adjustRightInd w:val="0"/>
        <w:jc w:val="center"/>
        <w:rPr>
          <w:rFonts w:ascii="TimesNewRoman??????????" w:hAnsi="TimesNewRoman??????????" w:cs="TimesNewRoman??????????"/>
          <w:sz w:val="28"/>
          <w:szCs w:val="28"/>
        </w:rPr>
      </w:pPr>
      <w:bookmarkStart w:id="0" w:name="_GoBack"/>
      <w:bookmarkEnd w:id="0"/>
    </w:p>
    <w:p w:rsidR="004C407D" w:rsidRPr="008333A5" w:rsidRDefault="005314BF" w:rsidP="005E4635">
      <w:pPr>
        <w:spacing w:line="360" w:lineRule="auto"/>
        <w:ind w:right="784"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В рамках реализации </w:t>
      </w:r>
      <w:r w:rsidR="00B56FB7">
        <w:rPr>
          <w:sz w:val="24"/>
          <w:szCs w:val="24"/>
        </w:rPr>
        <w:t>м</w:t>
      </w:r>
      <w:r w:rsidRPr="005314BF">
        <w:rPr>
          <w:sz w:val="24"/>
          <w:szCs w:val="24"/>
        </w:rPr>
        <w:t>ероприяти</w:t>
      </w:r>
      <w:r w:rsidR="00B56FB7">
        <w:rPr>
          <w:sz w:val="24"/>
          <w:szCs w:val="24"/>
        </w:rPr>
        <w:t>я</w:t>
      </w:r>
      <w:r w:rsidRPr="005314BF">
        <w:rPr>
          <w:sz w:val="24"/>
          <w:szCs w:val="24"/>
        </w:rPr>
        <w:t xml:space="preserve"> </w:t>
      </w:r>
      <w:r>
        <w:rPr>
          <w:sz w:val="24"/>
          <w:szCs w:val="24"/>
        </w:rPr>
        <w:t>«</w:t>
      </w:r>
      <w:r w:rsidRPr="005314BF">
        <w:rPr>
          <w:sz w:val="24"/>
          <w:szCs w:val="24"/>
        </w:rPr>
        <w:t>Комплексное обследование особо охраняемых природных территорий регионального значения</w:t>
      </w:r>
      <w:r>
        <w:rPr>
          <w:sz w:val="24"/>
          <w:szCs w:val="24"/>
        </w:rPr>
        <w:t>»</w:t>
      </w:r>
      <w:r w:rsidR="00B56FB7">
        <w:rPr>
          <w:sz w:val="24"/>
          <w:szCs w:val="24"/>
        </w:rPr>
        <w:t xml:space="preserve"> Г</w:t>
      </w:r>
      <w:r w:rsidR="00B56FB7" w:rsidRPr="00B56FB7">
        <w:rPr>
          <w:sz w:val="24"/>
          <w:szCs w:val="24"/>
        </w:rPr>
        <w:t xml:space="preserve">осударственной программы </w:t>
      </w:r>
      <w:r w:rsidR="00B56FB7">
        <w:rPr>
          <w:sz w:val="24"/>
          <w:szCs w:val="24"/>
        </w:rPr>
        <w:t>М</w:t>
      </w:r>
      <w:r w:rsidR="00B56FB7" w:rsidRPr="00B56FB7">
        <w:rPr>
          <w:sz w:val="24"/>
          <w:szCs w:val="24"/>
        </w:rPr>
        <w:t>агаданской</w:t>
      </w:r>
      <w:r w:rsidR="00B56FB7">
        <w:rPr>
          <w:sz w:val="24"/>
          <w:szCs w:val="24"/>
        </w:rPr>
        <w:t xml:space="preserve"> </w:t>
      </w:r>
      <w:r w:rsidR="00B56FB7" w:rsidRPr="00B56FB7">
        <w:rPr>
          <w:sz w:val="24"/>
          <w:szCs w:val="24"/>
        </w:rPr>
        <w:t xml:space="preserve">области </w:t>
      </w:r>
      <w:r w:rsidR="00B56FB7">
        <w:rPr>
          <w:sz w:val="24"/>
          <w:szCs w:val="24"/>
        </w:rPr>
        <w:t>«П</w:t>
      </w:r>
      <w:r w:rsidR="00B56FB7" w:rsidRPr="00B56FB7">
        <w:rPr>
          <w:sz w:val="24"/>
          <w:szCs w:val="24"/>
        </w:rPr>
        <w:t xml:space="preserve">риродные ресурсы и экология </w:t>
      </w:r>
      <w:r w:rsidR="00B56FB7">
        <w:rPr>
          <w:sz w:val="24"/>
          <w:szCs w:val="24"/>
        </w:rPr>
        <w:t xml:space="preserve">Магаданской области» </w:t>
      </w:r>
      <w:r w:rsidR="00B56FB7" w:rsidRPr="00B56FB7">
        <w:rPr>
          <w:sz w:val="24"/>
          <w:szCs w:val="24"/>
        </w:rPr>
        <w:t>на 2014-2020 годы</w:t>
      </w:r>
      <w:r w:rsidR="00B56FB7">
        <w:rPr>
          <w:sz w:val="24"/>
          <w:szCs w:val="24"/>
        </w:rPr>
        <w:t xml:space="preserve">», утвержденной постановлением Правительства Магаданской области </w:t>
      </w:r>
      <w:r w:rsidR="00B56FB7" w:rsidRPr="008333A5">
        <w:rPr>
          <w:sz w:val="24"/>
          <w:szCs w:val="24"/>
        </w:rPr>
        <w:t xml:space="preserve">от 7 ноября 2013 г. N 1083-па, </w:t>
      </w:r>
      <w:r w:rsidR="005E4635" w:rsidRPr="008333A5">
        <w:rPr>
          <w:sz w:val="24"/>
          <w:szCs w:val="24"/>
        </w:rPr>
        <w:t xml:space="preserve">министерством природных ресурсов и экологии Магаданской области </w:t>
      </w:r>
      <w:r w:rsidR="00204DBF">
        <w:rPr>
          <w:sz w:val="24"/>
          <w:szCs w:val="24"/>
        </w:rPr>
        <w:t xml:space="preserve">был </w:t>
      </w:r>
      <w:r w:rsidR="00B56FB7" w:rsidRPr="008333A5">
        <w:rPr>
          <w:sz w:val="24"/>
          <w:szCs w:val="24"/>
        </w:rPr>
        <w:t>заключен Государственный контракт</w:t>
      </w:r>
      <w:r w:rsidR="005E4635" w:rsidRPr="008333A5">
        <w:rPr>
          <w:sz w:val="24"/>
          <w:szCs w:val="24"/>
        </w:rPr>
        <w:t xml:space="preserve"> № 7/17-КЭК от 24.07.2017 г. на выполнение работ по теме «Комплексное обследование</w:t>
      </w:r>
      <w:proofErr w:type="gramEnd"/>
      <w:r w:rsidR="005E4635" w:rsidRPr="008333A5">
        <w:rPr>
          <w:sz w:val="24"/>
          <w:szCs w:val="24"/>
        </w:rPr>
        <w:t xml:space="preserve"> особо охраняемых природных территорий регионального значения» (памятник природы Нелькобинский) с ООО «</w:t>
      </w:r>
      <w:proofErr w:type="spellStart"/>
      <w:r w:rsidR="005E4635" w:rsidRPr="008333A5">
        <w:rPr>
          <w:sz w:val="24"/>
          <w:szCs w:val="24"/>
        </w:rPr>
        <w:t>Геостром</w:t>
      </w:r>
      <w:proofErr w:type="spellEnd"/>
      <w:r w:rsidR="005E4635" w:rsidRPr="008333A5">
        <w:rPr>
          <w:sz w:val="24"/>
          <w:szCs w:val="24"/>
        </w:rPr>
        <w:t>».</w:t>
      </w:r>
    </w:p>
    <w:p w:rsidR="005E4635" w:rsidRPr="008333A5" w:rsidRDefault="005E4635" w:rsidP="005E4635">
      <w:pPr>
        <w:spacing w:line="360" w:lineRule="auto"/>
        <w:ind w:right="784" w:firstLine="709"/>
        <w:jc w:val="both"/>
        <w:rPr>
          <w:sz w:val="24"/>
          <w:szCs w:val="24"/>
        </w:rPr>
      </w:pPr>
      <w:r w:rsidRPr="008333A5">
        <w:rPr>
          <w:sz w:val="24"/>
          <w:szCs w:val="24"/>
        </w:rPr>
        <w:t xml:space="preserve">В рамках выполнения Государственного контракта на выполнение работ по комплексному обследованию </w:t>
      </w:r>
      <w:r w:rsidR="008379E4" w:rsidRPr="008333A5">
        <w:rPr>
          <w:sz w:val="24"/>
          <w:szCs w:val="24"/>
        </w:rPr>
        <w:t xml:space="preserve">ООПТ </w:t>
      </w:r>
      <w:r w:rsidRPr="008333A5">
        <w:rPr>
          <w:sz w:val="24"/>
          <w:szCs w:val="24"/>
        </w:rPr>
        <w:t>собрана следующая информация, подготовленная ООО «</w:t>
      </w:r>
      <w:proofErr w:type="spellStart"/>
      <w:r w:rsidRPr="008333A5">
        <w:rPr>
          <w:sz w:val="24"/>
          <w:szCs w:val="24"/>
        </w:rPr>
        <w:t>Геостром</w:t>
      </w:r>
      <w:proofErr w:type="spellEnd"/>
      <w:r w:rsidRPr="008333A5">
        <w:rPr>
          <w:sz w:val="24"/>
          <w:szCs w:val="24"/>
        </w:rPr>
        <w:t xml:space="preserve">» с учетом требований Приказа Министерства природных ресурсов и экологии Российской </w:t>
      </w:r>
      <w:r w:rsidRPr="005E4635">
        <w:rPr>
          <w:sz w:val="24"/>
          <w:szCs w:val="24"/>
        </w:rPr>
        <w:t>Федерации</w:t>
      </w:r>
      <w:r w:rsidRPr="008333A5">
        <w:rPr>
          <w:sz w:val="24"/>
          <w:szCs w:val="24"/>
        </w:rPr>
        <w:t xml:space="preserve"> от 19.03.2012 № 69 «Об утверждении порядка ведения государственного кадастра ООПТ».</w:t>
      </w:r>
    </w:p>
    <w:p w:rsidR="004D032D" w:rsidRDefault="00C43FC7" w:rsidP="008379E4">
      <w:pPr>
        <w:pStyle w:val="1"/>
        <w:numPr>
          <w:ilvl w:val="0"/>
          <w:numId w:val="19"/>
        </w:numPr>
        <w:tabs>
          <w:tab w:val="left" w:pos="1529"/>
          <w:tab w:val="left" w:pos="1530"/>
        </w:tabs>
        <w:spacing w:line="259" w:lineRule="auto"/>
        <w:ind w:right="784" w:firstLine="708"/>
        <w:jc w:val="both"/>
      </w:pPr>
      <w:r>
        <w:t>Сведения по итогам комплексного обследования ООПТ, необходимые для ведения государственного кадастра</w:t>
      </w:r>
      <w:r>
        <w:rPr>
          <w:spacing w:val="-2"/>
        </w:rPr>
        <w:t xml:space="preserve"> </w:t>
      </w:r>
      <w:r>
        <w:t>ООПТ</w:t>
      </w:r>
    </w:p>
    <w:p w:rsidR="004D032D" w:rsidRDefault="004D032D">
      <w:pPr>
        <w:pStyle w:val="a3"/>
        <w:spacing w:before="8"/>
        <w:ind w:left="0"/>
        <w:rPr>
          <w:b/>
        </w:rPr>
      </w:pPr>
    </w:p>
    <w:p w:rsidR="004D032D" w:rsidRDefault="00C43FC7">
      <w:pPr>
        <w:pStyle w:val="a5"/>
        <w:numPr>
          <w:ilvl w:val="0"/>
          <w:numId w:val="18"/>
        </w:numPr>
        <w:tabs>
          <w:tab w:val="left" w:pos="1108"/>
        </w:tabs>
        <w:spacing w:before="1" w:line="360" w:lineRule="auto"/>
        <w:ind w:right="787" w:firstLine="708"/>
        <w:jc w:val="left"/>
        <w:rPr>
          <w:sz w:val="24"/>
        </w:rPr>
      </w:pPr>
      <w:r>
        <w:rPr>
          <w:b/>
          <w:sz w:val="24"/>
        </w:rPr>
        <w:t xml:space="preserve">Наименование ООПТ </w:t>
      </w:r>
      <w:r>
        <w:rPr>
          <w:sz w:val="24"/>
        </w:rPr>
        <w:t>(установленное правовым актом Магаданской области, органом местного самоуправления):</w:t>
      </w:r>
      <w:r>
        <w:rPr>
          <w:spacing w:val="-1"/>
          <w:sz w:val="24"/>
        </w:rPr>
        <w:t xml:space="preserve"> </w:t>
      </w:r>
      <w:r>
        <w:rPr>
          <w:sz w:val="24"/>
        </w:rPr>
        <w:t>Нелькобинский.</w:t>
      </w:r>
    </w:p>
    <w:p w:rsidR="004D032D" w:rsidRDefault="00C43FC7">
      <w:pPr>
        <w:pStyle w:val="a5"/>
        <w:numPr>
          <w:ilvl w:val="0"/>
          <w:numId w:val="18"/>
        </w:numPr>
        <w:tabs>
          <w:tab w:val="left" w:pos="1108"/>
        </w:tabs>
        <w:ind w:left="1107"/>
        <w:jc w:val="left"/>
        <w:rPr>
          <w:sz w:val="24"/>
        </w:rPr>
      </w:pPr>
      <w:r>
        <w:rPr>
          <w:b/>
          <w:sz w:val="24"/>
        </w:rPr>
        <w:t>Категория ООПТ</w:t>
      </w:r>
      <w:r>
        <w:rPr>
          <w:sz w:val="24"/>
        </w:rPr>
        <w:t>: памятник природы</w:t>
      </w:r>
    </w:p>
    <w:p w:rsidR="004D032D" w:rsidRDefault="00C43FC7">
      <w:pPr>
        <w:pStyle w:val="a5"/>
        <w:numPr>
          <w:ilvl w:val="0"/>
          <w:numId w:val="18"/>
        </w:numPr>
        <w:tabs>
          <w:tab w:val="left" w:pos="1108"/>
        </w:tabs>
        <w:spacing w:before="136"/>
        <w:ind w:left="1107"/>
        <w:jc w:val="left"/>
        <w:rPr>
          <w:sz w:val="24"/>
        </w:rPr>
      </w:pPr>
      <w:r>
        <w:rPr>
          <w:b/>
          <w:sz w:val="24"/>
        </w:rPr>
        <w:t>Значение ООПТ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региональное.</w:t>
      </w:r>
    </w:p>
    <w:p w:rsidR="004D032D" w:rsidRDefault="00C43FC7">
      <w:pPr>
        <w:pStyle w:val="a5"/>
        <w:numPr>
          <w:ilvl w:val="0"/>
          <w:numId w:val="18"/>
        </w:numPr>
        <w:tabs>
          <w:tab w:val="left" w:pos="1108"/>
        </w:tabs>
        <w:spacing w:before="140"/>
        <w:ind w:left="1107"/>
        <w:jc w:val="left"/>
        <w:rPr>
          <w:sz w:val="24"/>
        </w:rPr>
      </w:pPr>
      <w:r>
        <w:rPr>
          <w:b/>
          <w:sz w:val="24"/>
        </w:rPr>
        <w:t>Порядковый номер кадастрового дела ООПТ</w:t>
      </w:r>
      <w:r>
        <w:rPr>
          <w:sz w:val="24"/>
        </w:rPr>
        <w:t>: №</w:t>
      </w:r>
      <w:r>
        <w:rPr>
          <w:spacing w:val="-1"/>
          <w:sz w:val="24"/>
        </w:rPr>
        <w:t xml:space="preserve"> </w:t>
      </w:r>
      <w:r>
        <w:rPr>
          <w:sz w:val="24"/>
        </w:rPr>
        <w:t>I/027-рп.</w:t>
      </w:r>
    </w:p>
    <w:p w:rsidR="004D032D" w:rsidRDefault="00C43FC7">
      <w:pPr>
        <w:pStyle w:val="a5"/>
        <w:numPr>
          <w:ilvl w:val="0"/>
          <w:numId w:val="18"/>
        </w:numPr>
        <w:tabs>
          <w:tab w:val="left" w:pos="1108"/>
        </w:tabs>
        <w:spacing w:before="136"/>
        <w:ind w:left="1107"/>
        <w:jc w:val="left"/>
        <w:rPr>
          <w:sz w:val="24"/>
        </w:rPr>
      </w:pPr>
      <w:r>
        <w:rPr>
          <w:b/>
          <w:sz w:val="24"/>
        </w:rPr>
        <w:t>Профиль ООПТ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водный.</w:t>
      </w:r>
    </w:p>
    <w:p w:rsidR="004D032D" w:rsidRDefault="00C43FC7">
      <w:pPr>
        <w:pStyle w:val="a5"/>
        <w:numPr>
          <w:ilvl w:val="0"/>
          <w:numId w:val="18"/>
        </w:numPr>
        <w:tabs>
          <w:tab w:val="left" w:pos="1108"/>
        </w:tabs>
        <w:spacing w:before="140"/>
        <w:ind w:left="1107"/>
        <w:jc w:val="left"/>
        <w:rPr>
          <w:sz w:val="24"/>
        </w:rPr>
      </w:pPr>
      <w:r>
        <w:rPr>
          <w:b/>
          <w:sz w:val="24"/>
        </w:rPr>
        <w:t>Статус ООПТ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действующий.</w:t>
      </w:r>
    </w:p>
    <w:p w:rsidR="004D032D" w:rsidRDefault="00C43FC7">
      <w:pPr>
        <w:pStyle w:val="a5"/>
        <w:numPr>
          <w:ilvl w:val="0"/>
          <w:numId w:val="18"/>
        </w:numPr>
        <w:tabs>
          <w:tab w:val="left" w:pos="1108"/>
        </w:tabs>
        <w:spacing w:before="137"/>
        <w:ind w:left="1107"/>
        <w:jc w:val="left"/>
        <w:rPr>
          <w:sz w:val="24"/>
        </w:rPr>
      </w:pPr>
      <w:r>
        <w:rPr>
          <w:b/>
          <w:sz w:val="24"/>
        </w:rPr>
        <w:t>Дата создания</w:t>
      </w:r>
      <w:r>
        <w:rPr>
          <w:sz w:val="24"/>
        </w:rPr>
        <w:t>: 08.07.1983 года.</w:t>
      </w:r>
    </w:p>
    <w:p w:rsidR="004D032D" w:rsidRDefault="00C43FC7" w:rsidP="006A344E">
      <w:pPr>
        <w:pStyle w:val="a5"/>
        <w:numPr>
          <w:ilvl w:val="0"/>
          <w:numId w:val="18"/>
        </w:numPr>
        <w:tabs>
          <w:tab w:val="left" w:pos="1108"/>
        </w:tabs>
        <w:spacing w:before="139" w:line="360" w:lineRule="auto"/>
        <w:ind w:right="785" w:firstLine="708"/>
        <w:jc w:val="both"/>
      </w:pPr>
      <w:r w:rsidRPr="008333A5">
        <w:rPr>
          <w:b/>
          <w:sz w:val="24"/>
        </w:rPr>
        <w:t>Цели создания ООПТ и ее ценность, значимость</w:t>
      </w:r>
      <w:r>
        <w:rPr>
          <w:sz w:val="24"/>
        </w:rPr>
        <w:t>: Решением исполнительного комитета</w:t>
      </w:r>
      <w:r w:rsidRPr="008333A5">
        <w:rPr>
          <w:spacing w:val="25"/>
          <w:sz w:val="24"/>
        </w:rPr>
        <w:t xml:space="preserve"> </w:t>
      </w:r>
      <w:r>
        <w:rPr>
          <w:sz w:val="24"/>
        </w:rPr>
        <w:t>Магаданского</w:t>
      </w:r>
      <w:r w:rsidRPr="008333A5">
        <w:rPr>
          <w:spacing w:val="26"/>
          <w:sz w:val="24"/>
        </w:rPr>
        <w:t xml:space="preserve"> </w:t>
      </w:r>
      <w:r>
        <w:rPr>
          <w:sz w:val="24"/>
        </w:rPr>
        <w:t>областного</w:t>
      </w:r>
      <w:r w:rsidRPr="008333A5">
        <w:rPr>
          <w:spacing w:val="26"/>
          <w:sz w:val="24"/>
        </w:rPr>
        <w:t xml:space="preserve"> </w:t>
      </w:r>
      <w:r>
        <w:rPr>
          <w:sz w:val="24"/>
        </w:rPr>
        <w:t>совета</w:t>
      </w:r>
      <w:r w:rsidRPr="008333A5">
        <w:rPr>
          <w:spacing w:val="25"/>
          <w:sz w:val="24"/>
        </w:rPr>
        <w:t xml:space="preserve"> </w:t>
      </w:r>
      <w:r>
        <w:rPr>
          <w:sz w:val="24"/>
        </w:rPr>
        <w:t>народных</w:t>
      </w:r>
      <w:r w:rsidRPr="008333A5">
        <w:rPr>
          <w:spacing w:val="26"/>
          <w:sz w:val="24"/>
        </w:rPr>
        <w:t xml:space="preserve"> </w:t>
      </w:r>
      <w:r>
        <w:rPr>
          <w:sz w:val="24"/>
        </w:rPr>
        <w:t>депутатов</w:t>
      </w:r>
      <w:r w:rsidRPr="008333A5">
        <w:rPr>
          <w:spacing w:val="26"/>
          <w:sz w:val="24"/>
        </w:rPr>
        <w:t xml:space="preserve"> </w:t>
      </w:r>
      <w:r>
        <w:rPr>
          <w:sz w:val="24"/>
        </w:rPr>
        <w:t>трудящихся</w:t>
      </w:r>
      <w:r w:rsidRPr="008333A5">
        <w:rPr>
          <w:spacing w:val="26"/>
          <w:sz w:val="24"/>
        </w:rPr>
        <w:t xml:space="preserve"> </w:t>
      </w:r>
      <w:r>
        <w:rPr>
          <w:sz w:val="24"/>
        </w:rPr>
        <w:t>от</w:t>
      </w:r>
      <w:r w:rsidRPr="008333A5">
        <w:rPr>
          <w:spacing w:val="27"/>
          <w:sz w:val="24"/>
        </w:rPr>
        <w:t xml:space="preserve"> </w:t>
      </w:r>
      <w:r>
        <w:rPr>
          <w:sz w:val="24"/>
        </w:rPr>
        <w:t>08</w:t>
      </w:r>
      <w:r w:rsidRPr="008333A5">
        <w:rPr>
          <w:spacing w:val="26"/>
          <w:sz w:val="24"/>
        </w:rPr>
        <w:t xml:space="preserve"> </w:t>
      </w:r>
      <w:r>
        <w:rPr>
          <w:sz w:val="24"/>
        </w:rPr>
        <w:t>июля</w:t>
      </w:r>
      <w:r w:rsidRPr="008333A5">
        <w:rPr>
          <w:spacing w:val="26"/>
          <w:sz w:val="24"/>
        </w:rPr>
        <w:t xml:space="preserve"> </w:t>
      </w:r>
      <w:r>
        <w:rPr>
          <w:sz w:val="24"/>
        </w:rPr>
        <w:t>1983</w:t>
      </w:r>
      <w:r w:rsidRPr="008333A5">
        <w:rPr>
          <w:spacing w:val="26"/>
          <w:sz w:val="24"/>
        </w:rPr>
        <w:t xml:space="preserve"> </w:t>
      </w:r>
      <w:r>
        <w:rPr>
          <w:sz w:val="24"/>
        </w:rPr>
        <w:t>г.</w:t>
      </w:r>
      <w:r w:rsidR="008333A5">
        <w:rPr>
          <w:sz w:val="24"/>
        </w:rPr>
        <w:t xml:space="preserve"> </w:t>
      </w:r>
      <w:r>
        <w:t xml:space="preserve">№ 296 </w:t>
      </w:r>
      <w:r w:rsidRPr="008333A5">
        <w:rPr>
          <w:spacing w:val="-4"/>
        </w:rPr>
        <w:t xml:space="preserve">«О </w:t>
      </w:r>
      <w:r>
        <w:t>признании редких и достопримечательных объектов памятниками природы» цель создания</w:t>
      </w:r>
      <w:r w:rsidRPr="008333A5">
        <w:rPr>
          <w:spacing w:val="-10"/>
        </w:rPr>
        <w:t xml:space="preserve"> </w:t>
      </w:r>
      <w:r>
        <w:t>ООПТ</w:t>
      </w:r>
      <w:r w:rsidRPr="008333A5">
        <w:rPr>
          <w:spacing w:val="-10"/>
        </w:rPr>
        <w:t xml:space="preserve"> </w:t>
      </w:r>
      <w:r>
        <w:t>и</w:t>
      </w:r>
      <w:r w:rsidRPr="008333A5">
        <w:rPr>
          <w:spacing w:val="-9"/>
        </w:rPr>
        <w:t xml:space="preserve"> </w:t>
      </w:r>
      <w:r>
        <w:t>ее</w:t>
      </w:r>
      <w:r w:rsidRPr="008333A5">
        <w:rPr>
          <w:spacing w:val="-11"/>
        </w:rPr>
        <w:t xml:space="preserve"> </w:t>
      </w:r>
      <w:r>
        <w:t>ценность,</w:t>
      </w:r>
      <w:r w:rsidRPr="008333A5">
        <w:rPr>
          <w:spacing w:val="-12"/>
        </w:rPr>
        <w:t xml:space="preserve"> </w:t>
      </w:r>
      <w:r>
        <w:t>значимость</w:t>
      </w:r>
      <w:r w:rsidRPr="008333A5">
        <w:rPr>
          <w:spacing w:val="-11"/>
        </w:rPr>
        <w:t xml:space="preserve"> </w:t>
      </w:r>
      <w:r>
        <w:t>не</w:t>
      </w:r>
      <w:r w:rsidRPr="008333A5">
        <w:rPr>
          <w:spacing w:val="-8"/>
        </w:rPr>
        <w:t xml:space="preserve"> </w:t>
      </w:r>
      <w:r>
        <w:t>установлена.</w:t>
      </w:r>
      <w:r w:rsidRPr="008333A5">
        <w:rPr>
          <w:spacing w:val="-10"/>
        </w:rPr>
        <w:t xml:space="preserve"> </w:t>
      </w:r>
      <w:r>
        <w:t>В</w:t>
      </w:r>
      <w:r w:rsidRPr="008333A5">
        <w:rPr>
          <w:spacing w:val="-11"/>
        </w:rPr>
        <w:t xml:space="preserve"> </w:t>
      </w:r>
      <w:r>
        <w:t>соответствии</w:t>
      </w:r>
      <w:r w:rsidRPr="008333A5">
        <w:rPr>
          <w:spacing w:val="-9"/>
        </w:rPr>
        <w:t xml:space="preserve"> </w:t>
      </w:r>
      <w:r>
        <w:t>данными</w:t>
      </w:r>
      <w:r w:rsidRPr="008333A5">
        <w:rPr>
          <w:spacing w:val="-9"/>
        </w:rPr>
        <w:t xml:space="preserve"> </w:t>
      </w:r>
      <w:r>
        <w:t>Кадастрового дела</w:t>
      </w:r>
      <w:r w:rsidRPr="008333A5">
        <w:rPr>
          <w:spacing w:val="-12"/>
        </w:rPr>
        <w:t xml:space="preserve"> </w:t>
      </w:r>
      <w:r>
        <w:t>№</w:t>
      </w:r>
      <w:r w:rsidRPr="008333A5">
        <w:rPr>
          <w:spacing w:val="2"/>
        </w:rPr>
        <w:t xml:space="preserve"> </w:t>
      </w:r>
      <w:r>
        <w:t>I/027-рп,</w:t>
      </w:r>
      <w:r w:rsidRPr="008333A5">
        <w:rPr>
          <w:spacing w:val="-11"/>
        </w:rPr>
        <w:t xml:space="preserve"> </w:t>
      </w:r>
      <w:r>
        <w:t>памятник</w:t>
      </w:r>
      <w:r w:rsidRPr="008333A5">
        <w:rPr>
          <w:spacing w:val="-12"/>
        </w:rPr>
        <w:t xml:space="preserve"> </w:t>
      </w:r>
      <w:r>
        <w:t>природы</w:t>
      </w:r>
      <w:r w:rsidRPr="008333A5">
        <w:rPr>
          <w:spacing w:val="-11"/>
        </w:rPr>
        <w:t xml:space="preserve"> </w:t>
      </w:r>
      <w:r>
        <w:t>создан</w:t>
      </w:r>
      <w:r w:rsidRPr="008333A5">
        <w:rPr>
          <w:spacing w:val="-10"/>
        </w:rPr>
        <w:t xml:space="preserve"> </w:t>
      </w:r>
      <w:r>
        <w:t>с</w:t>
      </w:r>
      <w:r w:rsidRPr="008333A5">
        <w:rPr>
          <w:spacing w:val="-12"/>
        </w:rPr>
        <w:t xml:space="preserve"> </w:t>
      </w:r>
      <w:r>
        <w:t>целью</w:t>
      </w:r>
      <w:r w:rsidRPr="008333A5">
        <w:rPr>
          <w:spacing w:val="-10"/>
        </w:rPr>
        <w:t xml:space="preserve"> </w:t>
      </w:r>
      <w:r>
        <w:t>осуществления</w:t>
      </w:r>
      <w:r w:rsidRPr="008333A5">
        <w:rPr>
          <w:spacing w:val="-11"/>
        </w:rPr>
        <w:t xml:space="preserve"> </w:t>
      </w:r>
      <w:r>
        <w:t>охраны</w:t>
      </w:r>
      <w:r w:rsidRPr="008333A5">
        <w:rPr>
          <w:spacing w:val="-11"/>
        </w:rPr>
        <w:t xml:space="preserve"> </w:t>
      </w:r>
      <w:r>
        <w:t>природной</w:t>
      </w:r>
      <w:r w:rsidRPr="008333A5">
        <w:rPr>
          <w:spacing w:val="-10"/>
        </w:rPr>
        <w:t xml:space="preserve"> </w:t>
      </w:r>
      <w:r>
        <w:t>территории в</w:t>
      </w:r>
      <w:r w:rsidRPr="008333A5">
        <w:rPr>
          <w:spacing w:val="-15"/>
        </w:rPr>
        <w:t xml:space="preserve"> </w:t>
      </w:r>
      <w:r>
        <w:t>целях</w:t>
      </w:r>
      <w:r w:rsidRPr="008333A5">
        <w:rPr>
          <w:spacing w:val="-12"/>
        </w:rPr>
        <w:t xml:space="preserve"> </w:t>
      </w:r>
      <w:r>
        <w:t>сохранения</w:t>
      </w:r>
      <w:r w:rsidRPr="008333A5">
        <w:rPr>
          <w:spacing w:val="-14"/>
        </w:rPr>
        <w:t xml:space="preserve"> </w:t>
      </w:r>
      <w:r>
        <w:t>и</w:t>
      </w:r>
      <w:r w:rsidRPr="008333A5">
        <w:rPr>
          <w:spacing w:val="-13"/>
        </w:rPr>
        <w:t xml:space="preserve"> </w:t>
      </w:r>
      <w:r>
        <w:t>поддержания</w:t>
      </w:r>
      <w:r w:rsidRPr="008333A5">
        <w:rPr>
          <w:spacing w:val="-14"/>
        </w:rPr>
        <w:t xml:space="preserve"> </w:t>
      </w:r>
      <w:r>
        <w:t>в</w:t>
      </w:r>
      <w:r w:rsidRPr="008333A5">
        <w:rPr>
          <w:spacing w:val="-15"/>
        </w:rPr>
        <w:t xml:space="preserve"> </w:t>
      </w:r>
      <w:r>
        <w:t>естественном</w:t>
      </w:r>
      <w:r w:rsidRPr="008333A5">
        <w:rPr>
          <w:spacing w:val="-14"/>
        </w:rPr>
        <w:t xml:space="preserve"> </w:t>
      </w:r>
      <w:r>
        <w:t>состоянии</w:t>
      </w:r>
      <w:r w:rsidRPr="008333A5">
        <w:rPr>
          <w:spacing w:val="-13"/>
        </w:rPr>
        <w:t xml:space="preserve"> </w:t>
      </w:r>
      <w:r>
        <w:t>охраняемых</w:t>
      </w:r>
      <w:r w:rsidRPr="008333A5">
        <w:rPr>
          <w:spacing w:val="-12"/>
        </w:rPr>
        <w:t xml:space="preserve"> </w:t>
      </w:r>
      <w:r>
        <w:t>природных</w:t>
      </w:r>
      <w:r w:rsidRPr="008333A5">
        <w:rPr>
          <w:spacing w:val="-11"/>
        </w:rPr>
        <w:t xml:space="preserve"> </w:t>
      </w:r>
      <w:r>
        <w:t>комплексов; Осуществление экологического мониторинга и научных исследований всего природного комплекса; экологическое просвещение и цивилизованный туризм.</w:t>
      </w:r>
    </w:p>
    <w:p w:rsidR="004D032D" w:rsidRDefault="00C43FC7">
      <w:pPr>
        <w:pStyle w:val="1"/>
        <w:numPr>
          <w:ilvl w:val="0"/>
          <w:numId w:val="18"/>
        </w:numPr>
        <w:tabs>
          <w:tab w:val="left" w:pos="1081"/>
        </w:tabs>
        <w:spacing w:before="0"/>
        <w:ind w:left="1080" w:hanging="259"/>
        <w:jc w:val="left"/>
        <w:rPr>
          <w:b w:val="0"/>
        </w:rPr>
      </w:pPr>
      <w:r>
        <w:t>Нормативная основа функционирования</w:t>
      </w:r>
      <w:r>
        <w:rPr>
          <w:spacing w:val="-5"/>
        </w:rPr>
        <w:t xml:space="preserve"> </w:t>
      </w:r>
      <w:r>
        <w:t>ООПТ</w:t>
      </w:r>
      <w:r>
        <w:rPr>
          <w:b w:val="0"/>
        </w:rPr>
        <w:t>:</w:t>
      </w:r>
    </w:p>
    <w:p w:rsidR="004D032D" w:rsidRDefault="00C43FC7">
      <w:pPr>
        <w:pStyle w:val="a5"/>
        <w:numPr>
          <w:ilvl w:val="0"/>
          <w:numId w:val="20"/>
        </w:numPr>
        <w:tabs>
          <w:tab w:val="left" w:pos="1144"/>
        </w:tabs>
        <w:spacing w:before="137" w:line="360" w:lineRule="auto"/>
        <w:ind w:right="784" w:firstLine="708"/>
        <w:jc w:val="both"/>
        <w:rPr>
          <w:sz w:val="24"/>
        </w:rPr>
      </w:pPr>
      <w:r>
        <w:rPr>
          <w:sz w:val="24"/>
        </w:rPr>
        <w:lastRenderedPageBreak/>
        <w:t xml:space="preserve">правоустанавливающий документ об образовании данной ООПТ - Решение исполнительного комитета Магаданского областного совета народных депутатов трудящихся от 08 июля 1983 г. № 296 </w:t>
      </w:r>
      <w:r>
        <w:rPr>
          <w:spacing w:val="-4"/>
          <w:sz w:val="24"/>
        </w:rPr>
        <w:t xml:space="preserve">«О </w:t>
      </w:r>
      <w:r>
        <w:rPr>
          <w:sz w:val="24"/>
        </w:rPr>
        <w:t>признании редких и достопримечательны</w:t>
      </w:r>
      <w:r w:rsidR="00584299">
        <w:rPr>
          <w:sz w:val="24"/>
        </w:rPr>
        <w:t>х объектов памятниками природы»</w:t>
      </w:r>
      <w:r>
        <w:rPr>
          <w:sz w:val="24"/>
        </w:rPr>
        <w:t>;</w:t>
      </w:r>
    </w:p>
    <w:p w:rsidR="004D032D" w:rsidRDefault="00C43FC7">
      <w:pPr>
        <w:pStyle w:val="a5"/>
        <w:numPr>
          <w:ilvl w:val="0"/>
          <w:numId w:val="20"/>
        </w:numPr>
        <w:tabs>
          <w:tab w:val="left" w:pos="1076"/>
        </w:tabs>
        <w:spacing w:line="360" w:lineRule="auto"/>
        <w:ind w:right="787" w:firstLine="708"/>
        <w:rPr>
          <w:sz w:val="24"/>
        </w:rPr>
      </w:pPr>
      <w:r>
        <w:rPr>
          <w:sz w:val="24"/>
        </w:rPr>
        <w:t>правоустанавливающие документы на право пользования земельным участком – отсутствуют;</w:t>
      </w:r>
    </w:p>
    <w:p w:rsidR="004D032D" w:rsidRDefault="00C43FC7">
      <w:pPr>
        <w:pStyle w:val="a5"/>
        <w:numPr>
          <w:ilvl w:val="0"/>
          <w:numId w:val="20"/>
        </w:numPr>
        <w:tabs>
          <w:tab w:val="left" w:pos="1043"/>
        </w:tabs>
        <w:spacing w:line="360" w:lineRule="auto"/>
        <w:ind w:right="784" w:firstLine="708"/>
        <w:rPr>
          <w:sz w:val="24"/>
        </w:rPr>
      </w:pPr>
      <w:r>
        <w:rPr>
          <w:sz w:val="24"/>
        </w:rPr>
        <w:t xml:space="preserve">правоустанавливающие документы на право собственности Российской Федерации, Магаданской области, муниципального образования и </w:t>
      </w:r>
      <w:proofErr w:type="spellStart"/>
      <w:r>
        <w:rPr>
          <w:sz w:val="24"/>
        </w:rPr>
        <w:t>т.п</w:t>
      </w:r>
      <w:proofErr w:type="spellEnd"/>
      <w:r>
        <w:rPr>
          <w:sz w:val="24"/>
        </w:rPr>
        <w:t xml:space="preserve"> – отсутствуют;</w:t>
      </w:r>
    </w:p>
    <w:p w:rsidR="004D032D" w:rsidRDefault="00C43FC7">
      <w:pPr>
        <w:pStyle w:val="a5"/>
        <w:numPr>
          <w:ilvl w:val="0"/>
          <w:numId w:val="20"/>
        </w:numPr>
        <w:tabs>
          <w:tab w:val="left" w:pos="961"/>
        </w:tabs>
        <w:ind w:left="960" w:hanging="139"/>
        <w:rPr>
          <w:sz w:val="24"/>
        </w:rPr>
      </w:pPr>
      <w:r>
        <w:rPr>
          <w:sz w:val="24"/>
        </w:rPr>
        <w:t>положение об ООПТ –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отсутствует;</w:t>
      </w:r>
    </w:p>
    <w:p w:rsidR="004D032D" w:rsidRDefault="00C43FC7">
      <w:pPr>
        <w:pStyle w:val="a5"/>
        <w:numPr>
          <w:ilvl w:val="0"/>
          <w:numId w:val="20"/>
        </w:numPr>
        <w:tabs>
          <w:tab w:val="left" w:pos="961"/>
        </w:tabs>
        <w:spacing w:before="139"/>
        <w:ind w:left="960" w:hanging="139"/>
        <w:rPr>
          <w:sz w:val="24"/>
        </w:rPr>
      </w:pPr>
      <w:r>
        <w:rPr>
          <w:sz w:val="24"/>
        </w:rPr>
        <w:t>паспорт ООПТ –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отсутствует;</w:t>
      </w:r>
    </w:p>
    <w:p w:rsidR="004D032D" w:rsidRDefault="00C43FC7">
      <w:pPr>
        <w:pStyle w:val="a5"/>
        <w:numPr>
          <w:ilvl w:val="0"/>
          <w:numId w:val="20"/>
        </w:numPr>
        <w:tabs>
          <w:tab w:val="left" w:pos="961"/>
        </w:tabs>
        <w:spacing w:before="137"/>
        <w:ind w:left="960" w:hanging="139"/>
        <w:rPr>
          <w:sz w:val="24"/>
        </w:rPr>
      </w:pPr>
      <w:r>
        <w:rPr>
          <w:sz w:val="24"/>
        </w:rPr>
        <w:t>охранное обязательство (в том числе ранее действовавшее) –</w:t>
      </w:r>
      <w:r>
        <w:rPr>
          <w:spacing w:val="-8"/>
          <w:sz w:val="24"/>
        </w:rPr>
        <w:t xml:space="preserve"> </w:t>
      </w:r>
      <w:r>
        <w:rPr>
          <w:sz w:val="24"/>
        </w:rPr>
        <w:t>отсутствует;</w:t>
      </w:r>
    </w:p>
    <w:p w:rsidR="004D032D" w:rsidRDefault="00C43FC7">
      <w:pPr>
        <w:pStyle w:val="a5"/>
        <w:numPr>
          <w:ilvl w:val="0"/>
          <w:numId w:val="20"/>
        </w:numPr>
        <w:tabs>
          <w:tab w:val="left" w:pos="1004"/>
        </w:tabs>
        <w:spacing w:before="82" w:line="360" w:lineRule="auto"/>
        <w:ind w:right="786" w:firstLine="708"/>
        <w:jc w:val="both"/>
        <w:rPr>
          <w:sz w:val="24"/>
        </w:rPr>
      </w:pPr>
      <w:r>
        <w:rPr>
          <w:sz w:val="24"/>
        </w:rPr>
        <w:t xml:space="preserve">площадь, определенная Решение исполнительного комитета Магаданского областного совета народных депутатов трудящихся от 08 июля 1983 г. № 296 </w:t>
      </w:r>
      <w:r>
        <w:rPr>
          <w:spacing w:val="-4"/>
          <w:sz w:val="24"/>
        </w:rPr>
        <w:t xml:space="preserve">«О </w:t>
      </w:r>
      <w:r>
        <w:rPr>
          <w:sz w:val="24"/>
        </w:rPr>
        <w:t>признании редких и достопримечательных объектов памятниками природы» - 257,0</w:t>
      </w:r>
      <w:r>
        <w:rPr>
          <w:spacing w:val="-13"/>
          <w:sz w:val="24"/>
        </w:rPr>
        <w:t xml:space="preserve"> </w:t>
      </w:r>
      <w:r>
        <w:rPr>
          <w:sz w:val="24"/>
        </w:rPr>
        <w:t>га</w:t>
      </w:r>
    </w:p>
    <w:p w:rsidR="004D032D" w:rsidRDefault="00C43FC7">
      <w:pPr>
        <w:pStyle w:val="a5"/>
        <w:numPr>
          <w:ilvl w:val="0"/>
          <w:numId w:val="18"/>
        </w:numPr>
        <w:tabs>
          <w:tab w:val="left" w:pos="1247"/>
        </w:tabs>
        <w:spacing w:before="1" w:line="360" w:lineRule="auto"/>
        <w:ind w:right="786" w:firstLine="708"/>
        <w:jc w:val="both"/>
        <w:rPr>
          <w:sz w:val="24"/>
        </w:rPr>
      </w:pPr>
      <w:r>
        <w:rPr>
          <w:b/>
          <w:sz w:val="24"/>
        </w:rPr>
        <w:t>Ведомственная подчиненность</w:t>
      </w:r>
      <w:r>
        <w:rPr>
          <w:sz w:val="24"/>
        </w:rPr>
        <w:t>: Министерство природных ресурсов и экологии Магаданской области.</w:t>
      </w:r>
    </w:p>
    <w:p w:rsidR="004D032D" w:rsidRDefault="00C43FC7">
      <w:pPr>
        <w:pStyle w:val="a5"/>
        <w:numPr>
          <w:ilvl w:val="0"/>
          <w:numId w:val="18"/>
        </w:numPr>
        <w:tabs>
          <w:tab w:val="left" w:pos="1247"/>
        </w:tabs>
        <w:ind w:left="1246" w:hanging="425"/>
        <w:jc w:val="left"/>
        <w:rPr>
          <w:sz w:val="24"/>
        </w:rPr>
      </w:pPr>
      <w:r>
        <w:rPr>
          <w:b/>
          <w:sz w:val="24"/>
        </w:rPr>
        <w:t>Международный статус ООПТ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Отсутствует.</w:t>
      </w:r>
    </w:p>
    <w:p w:rsidR="004D032D" w:rsidRDefault="00C43FC7">
      <w:pPr>
        <w:pStyle w:val="a5"/>
        <w:numPr>
          <w:ilvl w:val="0"/>
          <w:numId w:val="18"/>
        </w:numPr>
        <w:tabs>
          <w:tab w:val="left" w:pos="1247"/>
        </w:tabs>
        <w:spacing w:before="142" w:line="360" w:lineRule="auto"/>
        <w:ind w:right="784" w:firstLine="708"/>
        <w:jc w:val="both"/>
        <w:rPr>
          <w:sz w:val="24"/>
        </w:rPr>
      </w:pPr>
      <w:r>
        <w:rPr>
          <w:b/>
          <w:sz w:val="24"/>
        </w:rPr>
        <w:t>Категория ООПТ согласно классификации Международного союза охраны природы (МСОП, IUCN)</w:t>
      </w:r>
      <w:r>
        <w:rPr>
          <w:sz w:val="24"/>
        </w:rPr>
        <w:t>: III NATURAL MONUMENT (Памятник природы): охраняемая территория, управляемая, главным образом, в целях сохранен</w:t>
      </w:r>
      <w:r w:rsidR="00CE374D">
        <w:rPr>
          <w:sz w:val="24"/>
        </w:rPr>
        <w:t>ия отдельных природных объектов</w:t>
      </w:r>
      <w:r>
        <w:rPr>
          <w:sz w:val="24"/>
        </w:rPr>
        <w:t>.</w:t>
      </w:r>
    </w:p>
    <w:p w:rsidR="004D032D" w:rsidRDefault="00C43FC7">
      <w:pPr>
        <w:pStyle w:val="1"/>
        <w:numPr>
          <w:ilvl w:val="0"/>
          <w:numId w:val="18"/>
        </w:numPr>
        <w:tabs>
          <w:tab w:val="left" w:pos="1247"/>
        </w:tabs>
        <w:spacing w:before="0" w:line="355" w:lineRule="auto"/>
        <w:ind w:right="787" w:firstLine="708"/>
        <w:jc w:val="both"/>
        <w:rPr>
          <w:b w:val="0"/>
        </w:rPr>
      </w:pPr>
      <w:r>
        <w:t>Число отдельно расположенных, не граничащих друг с другом участков территории (акватории) ООПТ</w:t>
      </w:r>
      <w:r>
        <w:rPr>
          <w:b w:val="0"/>
        </w:rPr>
        <w:t xml:space="preserve">: </w:t>
      </w:r>
      <w:r>
        <w:rPr>
          <w:b w:val="0"/>
          <w:spacing w:val="-5"/>
        </w:rPr>
        <w:t>«1».</w:t>
      </w:r>
    </w:p>
    <w:p w:rsidR="004D032D" w:rsidRDefault="00C43FC7">
      <w:pPr>
        <w:pStyle w:val="a5"/>
        <w:numPr>
          <w:ilvl w:val="0"/>
          <w:numId w:val="18"/>
        </w:numPr>
        <w:tabs>
          <w:tab w:val="left" w:pos="1247"/>
        </w:tabs>
        <w:spacing w:before="6" w:line="360" w:lineRule="auto"/>
        <w:ind w:right="785" w:firstLine="708"/>
        <w:jc w:val="both"/>
        <w:rPr>
          <w:sz w:val="24"/>
        </w:rPr>
      </w:pPr>
      <w:r>
        <w:rPr>
          <w:b/>
          <w:sz w:val="24"/>
        </w:rPr>
        <w:t>Местоположение ООПТ</w:t>
      </w:r>
      <w:r>
        <w:rPr>
          <w:sz w:val="24"/>
        </w:rPr>
        <w:t>: Российская Федерация, Дальневосточный федеральный округ, Магаданская область, Тенькинский городской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округ.</w:t>
      </w:r>
    </w:p>
    <w:p w:rsidR="004D032D" w:rsidRDefault="00C43FC7">
      <w:pPr>
        <w:pStyle w:val="a5"/>
        <w:numPr>
          <w:ilvl w:val="0"/>
          <w:numId w:val="18"/>
        </w:numPr>
        <w:tabs>
          <w:tab w:val="left" w:pos="1247"/>
        </w:tabs>
        <w:spacing w:line="360" w:lineRule="auto"/>
        <w:ind w:right="785" w:firstLine="708"/>
        <w:jc w:val="both"/>
        <w:rPr>
          <w:sz w:val="24"/>
        </w:rPr>
      </w:pPr>
      <w:r>
        <w:rPr>
          <w:b/>
          <w:spacing w:val="3"/>
          <w:sz w:val="24"/>
        </w:rPr>
        <w:t xml:space="preserve">Географическое положение </w:t>
      </w:r>
      <w:r>
        <w:rPr>
          <w:b/>
          <w:spacing w:val="2"/>
          <w:sz w:val="24"/>
        </w:rPr>
        <w:t>ООПТ</w:t>
      </w:r>
      <w:r>
        <w:rPr>
          <w:spacing w:val="2"/>
          <w:sz w:val="24"/>
        </w:rPr>
        <w:t xml:space="preserve">: </w:t>
      </w:r>
      <w:r>
        <w:rPr>
          <w:sz w:val="24"/>
        </w:rPr>
        <w:t xml:space="preserve">По </w:t>
      </w:r>
      <w:r>
        <w:rPr>
          <w:spacing w:val="3"/>
          <w:sz w:val="24"/>
        </w:rPr>
        <w:t xml:space="preserve">физико-географическому районированию памятник природы </w:t>
      </w:r>
      <w:r>
        <w:rPr>
          <w:spacing w:val="2"/>
          <w:sz w:val="24"/>
        </w:rPr>
        <w:t xml:space="preserve">расположен </w:t>
      </w:r>
      <w:r>
        <w:rPr>
          <w:sz w:val="24"/>
        </w:rPr>
        <w:t xml:space="preserve">в </w:t>
      </w:r>
      <w:r>
        <w:rPr>
          <w:spacing w:val="2"/>
          <w:sz w:val="24"/>
        </w:rPr>
        <w:t xml:space="preserve">пределах </w:t>
      </w:r>
      <w:proofErr w:type="spellStart"/>
      <w:r>
        <w:rPr>
          <w:spacing w:val="3"/>
          <w:sz w:val="24"/>
        </w:rPr>
        <w:t>Охото</w:t>
      </w:r>
      <w:proofErr w:type="spellEnd"/>
      <w:r>
        <w:rPr>
          <w:spacing w:val="3"/>
          <w:sz w:val="24"/>
        </w:rPr>
        <w:t xml:space="preserve">-Колымского </w:t>
      </w:r>
      <w:r>
        <w:rPr>
          <w:spacing w:val="2"/>
          <w:sz w:val="24"/>
        </w:rPr>
        <w:t xml:space="preserve">нагорья, </w:t>
      </w:r>
      <w:r>
        <w:rPr>
          <w:sz w:val="24"/>
        </w:rPr>
        <w:t xml:space="preserve">в </w:t>
      </w:r>
      <w:r>
        <w:rPr>
          <w:spacing w:val="3"/>
          <w:sz w:val="24"/>
        </w:rPr>
        <w:t xml:space="preserve">пределах </w:t>
      </w:r>
      <w:r>
        <w:rPr>
          <w:spacing w:val="2"/>
          <w:sz w:val="24"/>
        </w:rPr>
        <w:t xml:space="preserve">северных </w:t>
      </w:r>
      <w:r>
        <w:rPr>
          <w:spacing w:val="3"/>
          <w:sz w:val="24"/>
        </w:rPr>
        <w:t xml:space="preserve">отрогов </w:t>
      </w:r>
      <w:proofErr w:type="spellStart"/>
      <w:r>
        <w:rPr>
          <w:spacing w:val="3"/>
          <w:sz w:val="24"/>
        </w:rPr>
        <w:t>Сеймчанских</w:t>
      </w:r>
      <w:proofErr w:type="spellEnd"/>
      <w:r>
        <w:rPr>
          <w:spacing w:val="3"/>
          <w:sz w:val="24"/>
        </w:rPr>
        <w:t xml:space="preserve"> гор. </w:t>
      </w:r>
      <w:r>
        <w:rPr>
          <w:spacing w:val="2"/>
          <w:sz w:val="24"/>
        </w:rPr>
        <w:t xml:space="preserve">Озеро </w:t>
      </w:r>
      <w:r>
        <w:rPr>
          <w:spacing w:val="3"/>
          <w:sz w:val="24"/>
        </w:rPr>
        <w:t xml:space="preserve">Сияние </w:t>
      </w:r>
      <w:r>
        <w:rPr>
          <w:spacing w:val="2"/>
          <w:sz w:val="24"/>
        </w:rPr>
        <w:t xml:space="preserve">Ориона, </w:t>
      </w:r>
      <w:r>
        <w:rPr>
          <w:spacing w:val="3"/>
          <w:sz w:val="24"/>
        </w:rPr>
        <w:t xml:space="preserve">лежащее </w:t>
      </w:r>
      <w:r>
        <w:rPr>
          <w:spacing w:val="2"/>
          <w:sz w:val="24"/>
        </w:rPr>
        <w:t xml:space="preserve">на высоте 1000 </w:t>
      </w:r>
      <w:r>
        <w:rPr>
          <w:sz w:val="24"/>
        </w:rPr>
        <w:t xml:space="preserve">м над </w:t>
      </w:r>
      <w:r>
        <w:rPr>
          <w:spacing w:val="2"/>
          <w:sz w:val="24"/>
        </w:rPr>
        <w:t xml:space="preserve">уровнем </w:t>
      </w:r>
      <w:r w:rsidR="00584299">
        <w:rPr>
          <w:spacing w:val="4"/>
          <w:sz w:val="24"/>
        </w:rPr>
        <w:t>моря</w:t>
      </w:r>
      <w:r>
        <w:rPr>
          <w:spacing w:val="3"/>
          <w:sz w:val="24"/>
        </w:rPr>
        <w:t xml:space="preserve">, находится </w:t>
      </w:r>
      <w:r>
        <w:rPr>
          <w:sz w:val="24"/>
        </w:rPr>
        <w:t xml:space="preserve">в </w:t>
      </w:r>
      <w:r>
        <w:rPr>
          <w:spacing w:val="2"/>
          <w:sz w:val="24"/>
        </w:rPr>
        <w:t xml:space="preserve">среднем </w:t>
      </w:r>
      <w:r>
        <w:rPr>
          <w:spacing w:val="3"/>
          <w:sz w:val="24"/>
        </w:rPr>
        <w:t xml:space="preserve">течении </w:t>
      </w:r>
      <w:r>
        <w:rPr>
          <w:spacing w:val="2"/>
          <w:sz w:val="24"/>
        </w:rPr>
        <w:t xml:space="preserve">ручья </w:t>
      </w:r>
      <w:proofErr w:type="spellStart"/>
      <w:r>
        <w:rPr>
          <w:spacing w:val="3"/>
          <w:sz w:val="24"/>
        </w:rPr>
        <w:t>Батрачок</w:t>
      </w:r>
      <w:proofErr w:type="spellEnd"/>
      <w:r>
        <w:rPr>
          <w:spacing w:val="3"/>
          <w:sz w:val="24"/>
        </w:rPr>
        <w:t xml:space="preserve">, являющегося верхним левым притоком </w:t>
      </w:r>
      <w:r>
        <w:rPr>
          <w:sz w:val="24"/>
        </w:rPr>
        <w:t xml:space="preserve">р. </w:t>
      </w:r>
      <w:proofErr w:type="spellStart"/>
      <w:r>
        <w:rPr>
          <w:spacing w:val="3"/>
          <w:sz w:val="24"/>
        </w:rPr>
        <w:t>Нелькоба</w:t>
      </w:r>
      <w:proofErr w:type="spellEnd"/>
      <w:r>
        <w:rPr>
          <w:spacing w:val="3"/>
          <w:sz w:val="24"/>
        </w:rPr>
        <w:t xml:space="preserve">. ООПТ находится </w:t>
      </w:r>
      <w:r>
        <w:rPr>
          <w:sz w:val="24"/>
        </w:rPr>
        <w:t xml:space="preserve">в 90 </w:t>
      </w:r>
      <w:r>
        <w:rPr>
          <w:spacing w:val="2"/>
          <w:sz w:val="24"/>
        </w:rPr>
        <w:t xml:space="preserve">км </w:t>
      </w:r>
      <w:r>
        <w:rPr>
          <w:sz w:val="24"/>
        </w:rPr>
        <w:t xml:space="preserve">от </w:t>
      </w:r>
      <w:r>
        <w:rPr>
          <w:spacing w:val="3"/>
          <w:sz w:val="24"/>
        </w:rPr>
        <w:t xml:space="preserve">районного центра </w:t>
      </w:r>
      <w:r>
        <w:rPr>
          <w:spacing w:val="2"/>
          <w:sz w:val="24"/>
        </w:rPr>
        <w:t xml:space="preserve">п. </w:t>
      </w:r>
      <w:r>
        <w:rPr>
          <w:spacing w:val="3"/>
          <w:sz w:val="24"/>
        </w:rPr>
        <w:t xml:space="preserve">Усть-Омчуг, автодорога </w:t>
      </w:r>
      <w:r>
        <w:rPr>
          <w:sz w:val="24"/>
        </w:rPr>
        <w:t xml:space="preserve">с </w:t>
      </w:r>
      <w:r>
        <w:rPr>
          <w:spacing w:val="3"/>
          <w:sz w:val="24"/>
        </w:rPr>
        <w:t xml:space="preserve">грунтовым покрытием отсутствует, железнодорожное сообщение отсутствует. Ближайший аэропорт находится </w:t>
      </w:r>
      <w:r>
        <w:rPr>
          <w:sz w:val="24"/>
        </w:rPr>
        <w:t xml:space="preserve">в г. </w:t>
      </w:r>
      <w:r>
        <w:rPr>
          <w:spacing w:val="3"/>
          <w:sz w:val="24"/>
        </w:rPr>
        <w:t xml:space="preserve">Магадане </w:t>
      </w:r>
      <w:r>
        <w:rPr>
          <w:sz w:val="24"/>
        </w:rPr>
        <w:t xml:space="preserve">в </w:t>
      </w:r>
      <w:r>
        <w:rPr>
          <w:spacing w:val="2"/>
          <w:sz w:val="24"/>
        </w:rPr>
        <w:t xml:space="preserve">220 км </w:t>
      </w:r>
      <w:r>
        <w:rPr>
          <w:sz w:val="24"/>
        </w:rPr>
        <w:t xml:space="preserve">от </w:t>
      </w:r>
      <w:r>
        <w:rPr>
          <w:spacing w:val="3"/>
          <w:sz w:val="24"/>
        </w:rPr>
        <w:t>ООПТ</w:t>
      </w:r>
      <w:r w:rsidR="00CE374D">
        <w:rPr>
          <w:spacing w:val="58"/>
          <w:sz w:val="24"/>
        </w:rPr>
        <w:t>.</w:t>
      </w:r>
    </w:p>
    <w:p w:rsidR="004D032D" w:rsidRDefault="00C43FC7">
      <w:pPr>
        <w:pStyle w:val="a3"/>
        <w:spacing w:line="275" w:lineRule="exact"/>
      </w:pPr>
      <w:r>
        <w:lastRenderedPageBreak/>
        <w:t>Территория памятника природы находится в пределах:</w:t>
      </w:r>
    </w:p>
    <w:p w:rsidR="004D032D" w:rsidRDefault="00C43FC7">
      <w:pPr>
        <w:pStyle w:val="a5"/>
        <w:numPr>
          <w:ilvl w:val="0"/>
          <w:numId w:val="20"/>
        </w:numPr>
        <w:tabs>
          <w:tab w:val="left" w:pos="971"/>
        </w:tabs>
        <w:spacing w:before="140"/>
        <w:ind w:left="970" w:hanging="149"/>
        <w:rPr>
          <w:sz w:val="24"/>
        </w:rPr>
      </w:pPr>
      <w:r>
        <w:rPr>
          <w:spacing w:val="3"/>
          <w:sz w:val="24"/>
        </w:rPr>
        <w:t xml:space="preserve">физико-географического </w:t>
      </w:r>
      <w:r>
        <w:rPr>
          <w:spacing w:val="2"/>
          <w:sz w:val="24"/>
        </w:rPr>
        <w:t xml:space="preserve">пояса </w:t>
      </w:r>
      <w:r>
        <w:rPr>
          <w:sz w:val="24"/>
        </w:rPr>
        <w:t xml:space="preserve">– </w:t>
      </w:r>
      <w:r>
        <w:rPr>
          <w:spacing w:val="3"/>
          <w:sz w:val="24"/>
        </w:rPr>
        <w:t>Северо-Восточная</w:t>
      </w:r>
      <w:r>
        <w:rPr>
          <w:spacing w:val="25"/>
          <w:sz w:val="24"/>
        </w:rPr>
        <w:t xml:space="preserve"> </w:t>
      </w:r>
      <w:r>
        <w:rPr>
          <w:spacing w:val="2"/>
          <w:sz w:val="24"/>
        </w:rPr>
        <w:t>Сибирь;</w:t>
      </w:r>
    </w:p>
    <w:p w:rsidR="004D032D" w:rsidRDefault="00C43FC7">
      <w:pPr>
        <w:pStyle w:val="a5"/>
        <w:numPr>
          <w:ilvl w:val="0"/>
          <w:numId w:val="20"/>
        </w:numPr>
        <w:tabs>
          <w:tab w:val="left" w:pos="1048"/>
        </w:tabs>
        <w:spacing w:before="136" w:line="360" w:lineRule="auto"/>
        <w:ind w:right="789" w:firstLine="708"/>
        <w:jc w:val="both"/>
        <w:rPr>
          <w:sz w:val="24"/>
        </w:rPr>
      </w:pPr>
      <w:r>
        <w:rPr>
          <w:spacing w:val="3"/>
          <w:sz w:val="24"/>
        </w:rPr>
        <w:t xml:space="preserve">природной зоны </w:t>
      </w:r>
      <w:r>
        <w:rPr>
          <w:sz w:val="24"/>
        </w:rPr>
        <w:t xml:space="preserve">и </w:t>
      </w:r>
      <w:proofErr w:type="spellStart"/>
      <w:r>
        <w:rPr>
          <w:spacing w:val="3"/>
          <w:sz w:val="24"/>
        </w:rPr>
        <w:t>подзоны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 xml:space="preserve">– </w:t>
      </w:r>
      <w:r>
        <w:rPr>
          <w:spacing w:val="2"/>
          <w:sz w:val="24"/>
        </w:rPr>
        <w:t xml:space="preserve">горные </w:t>
      </w:r>
      <w:r>
        <w:rPr>
          <w:spacing w:val="3"/>
          <w:sz w:val="24"/>
        </w:rPr>
        <w:t xml:space="preserve">территории </w:t>
      </w:r>
      <w:r>
        <w:rPr>
          <w:sz w:val="24"/>
        </w:rPr>
        <w:t xml:space="preserve">с </w:t>
      </w:r>
      <w:r>
        <w:rPr>
          <w:spacing w:val="2"/>
          <w:sz w:val="24"/>
        </w:rPr>
        <w:t xml:space="preserve">высотной </w:t>
      </w:r>
      <w:r>
        <w:rPr>
          <w:spacing w:val="3"/>
          <w:sz w:val="24"/>
        </w:rPr>
        <w:t xml:space="preserve">поясностью, </w:t>
      </w:r>
      <w:r>
        <w:rPr>
          <w:spacing w:val="2"/>
          <w:sz w:val="24"/>
        </w:rPr>
        <w:t xml:space="preserve">зона </w:t>
      </w:r>
      <w:proofErr w:type="spellStart"/>
      <w:r>
        <w:rPr>
          <w:spacing w:val="3"/>
          <w:sz w:val="24"/>
        </w:rPr>
        <w:t>притундровых</w:t>
      </w:r>
      <w:proofErr w:type="spellEnd"/>
      <w:r>
        <w:rPr>
          <w:spacing w:val="3"/>
          <w:sz w:val="24"/>
        </w:rPr>
        <w:t xml:space="preserve"> </w:t>
      </w:r>
      <w:r>
        <w:rPr>
          <w:spacing w:val="2"/>
          <w:sz w:val="24"/>
        </w:rPr>
        <w:t xml:space="preserve">лесов </w:t>
      </w:r>
      <w:r>
        <w:rPr>
          <w:sz w:val="24"/>
        </w:rPr>
        <w:t xml:space="preserve">и </w:t>
      </w:r>
      <w:proofErr w:type="spellStart"/>
      <w:r>
        <w:rPr>
          <w:spacing w:val="3"/>
          <w:sz w:val="24"/>
        </w:rPr>
        <w:t>редкостойной</w:t>
      </w:r>
      <w:proofErr w:type="spellEnd"/>
      <w:r>
        <w:rPr>
          <w:spacing w:val="26"/>
          <w:sz w:val="24"/>
        </w:rPr>
        <w:t xml:space="preserve"> </w:t>
      </w:r>
      <w:r>
        <w:rPr>
          <w:spacing w:val="2"/>
          <w:sz w:val="24"/>
        </w:rPr>
        <w:t>тайги;</w:t>
      </w:r>
    </w:p>
    <w:p w:rsidR="004D032D" w:rsidRDefault="00C43FC7">
      <w:pPr>
        <w:pStyle w:val="a5"/>
        <w:numPr>
          <w:ilvl w:val="0"/>
          <w:numId w:val="20"/>
        </w:numPr>
        <w:tabs>
          <w:tab w:val="left" w:pos="1016"/>
        </w:tabs>
        <w:spacing w:before="1" w:line="360" w:lineRule="auto"/>
        <w:ind w:right="789" w:firstLine="708"/>
        <w:jc w:val="both"/>
        <w:rPr>
          <w:sz w:val="24"/>
        </w:rPr>
      </w:pPr>
      <w:r>
        <w:rPr>
          <w:spacing w:val="3"/>
          <w:sz w:val="24"/>
        </w:rPr>
        <w:t xml:space="preserve">высотного пояса </w:t>
      </w:r>
      <w:r>
        <w:rPr>
          <w:sz w:val="24"/>
        </w:rPr>
        <w:t xml:space="preserve">– </w:t>
      </w:r>
      <w:r>
        <w:rPr>
          <w:spacing w:val="3"/>
          <w:sz w:val="24"/>
        </w:rPr>
        <w:t xml:space="preserve">зона тундр, расположенные </w:t>
      </w:r>
      <w:r>
        <w:rPr>
          <w:spacing w:val="2"/>
          <w:sz w:val="24"/>
        </w:rPr>
        <w:t xml:space="preserve">выше гольцы не входят </w:t>
      </w:r>
      <w:r>
        <w:rPr>
          <w:sz w:val="24"/>
        </w:rPr>
        <w:t xml:space="preserve">в </w:t>
      </w:r>
      <w:r>
        <w:rPr>
          <w:spacing w:val="2"/>
          <w:sz w:val="24"/>
        </w:rPr>
        <w:t xml:space="preserve">границы </w:t>
      </w:r>
      <w:r>
        <w:rPr>
          <w:spacing w:val="3"/>
          <w:sz w:val="24"/>
        </w:rPr>
        <w:t xml:space="preserve">ООПТ. </w:t>
      </w:r>
      <w:r>
        <w:rPr>
          <w:spacing w:val="2"/>
          <w:sz w:val="24"/>
        </w:rPr>
        <w:t xml:space="preserve">Границы </w:t>
      </w:r>
      <w:r>
        <w:rPr>
          <w:spacing w:val="3"/>
          <w:sz w:val="24"/>
        </w:rPr>
        <w:t xml:space="preserve">памятника природы находятся </w:t>
      </w:r>
      <w:r>
        <w:rPr>
          <w:spacing w:val="2"/>
          <w:sz w:val="24"/>
        </w:rPr>
        <w:t xml:space="preserve">внутри одного высотного </w:t>
      </w:r>
      <w:r>
        <w:rPr>
          <w:spacing w:val="3"/>
          <w:sz w:val="24"/>
        </w:rPr>
        <w:t xml:space="preserve">пояса, </w:t>
      </w:r>
      <w:r>
        <w:rPr>
          <w:spacing w:val="2"/>
          <w:sz w:val="24"/>
        </w:rPr>
        <w:t xml:space="preserve">привести </w:t>
      </w:r>
      <w:r>
        <w:rPr>
          <w:spacing w:val="3"/>
          <w:sz w:val="24"/>
        </w:rPr>
        <w:t xml:space="preserve">наименование </w:t>
      </w:r>
      <w:r>
        <w:rPr>
          <w:spacing w:val="2"/>
          <w:sz w:val="24"/>
        </w:rPr>
        <w:t xml:space="preserve">нижней </w:t>
      </w:r>
      <w:r>
        <w:rPr>
          <w:sz w:val="24"/>
        </w:rPr>
        <w:t xml:space="preserve">и </w:t>
      </w:r>
      <w:r>
        <w:rPr>
          <w:spacing w:val="2"/>
          <w:sz w:val="24"/>
        </w:rPr>
        <w:t>верхней границы пояса</w:t>
      </w:r>
      <w:r>
        <w:rPr>
          <w:spacing w:val="39"/>
          <w:sz w:val="24"/>
        </w:rPr>
        <w:t xml:space="preserve"> </w:t>
      </w:r>
      <w:r>
        <w:rPr>
          <w:spacing w:val="3"/>
          <w:sz w:val="24"/>
        </w:rPr>
        <w:t>невозможно;</w:t>
      </w:r>
    </w:p>
    <w:p w:rsidR="004D032D" w:rsidRDefault="00C43FC7">
      <w:pPr>
        <w:pStyle w:val="a5"/>
        <w:numPr>
          <w:ilvl w:val="0"/>
          <w:numId w:val="20"/>
        </w:numPr>
        <w:tabs>
          <w:tab w:val="left" w:pos="1110"/>
        </w:tabs>
        <w:spacing w:before="1" w:line="360" w:lineRule="auto"/>
        <w:ind w:right="789" w:firstLine="708"/>
        <w:jc w:val="both"/>
        <w:rPr>
          <w:sz w:val="24"/>
        </w:rPr>
      </w:pPr>
      <w:r>
        <w:rPr>
          <w:spacing w:val="3"/>
          <w:sz w:val="24"/>
        </w:rPr>
        <w:t xml:space="preserve">ландшафта </w:t>
      </w:r>
      <w:r>
        <w:rPr>
          <w:sz w:val="24"/>
        </w:rPr>
        <w:t xml:space="preserve">– </w:t>
      </w:r>
      <w:r>
        <w:rPr>
          <w:spacing w:val="3"/>
          <w:sz w:val="24"/>
        </w:rPr>
        <w:t>горный, тундрово-</w:t>
      </w:r>
      <w:proofErr w:type="spellStart"/>
      <w:r>
        <w:rPr>
          <w:spacing w:val="3"/>
          <w:sz w:val="24"/>
        </w:rPr>
        <w:t>подгольцово</w:t>
      </w:r>
      <w:proofErr w:type="spellEnd"/>
      <w:r>
        <w:rPr>
          <w:spacing w:val="3"/>
          <w:sz w:val="24"/>
        </w:rPr>
        <w:t xml:space="preserve">- редколесье, мерзлотно-таежный. Ландшафт </w:t>
      </w:r>
      <w:r>
        <w:rPr>
          <w:spacing w:val="2"/>
          <w:sz w:val="24"/>
        </w:rPr>
        <w:t xml:space="preserve">памятника </w:t>
      </w:r>
      <w:r>
        <w:rPr>
          <w:spacing w:val="3"/>
          <w:sz w:val="24"/>
        </w:rPr>
        <w:t xml:space="preserve">природы характеризуется </w:t>
      </w:r>
      <w:r>
        <w:rPr>
          <w:sz w:val="24"/>
        </w:rPr>
        <w:t xml:space="preserve">как </w:t>
      </w:r>
      <w:r>
        <w:rPr>
          <w:spacing w:val="3"/>
          <w:sz w:val="24"/>
        </w:rPr>
        <w:t xml:space="preserve">малоустойчивый, </w:t>
      </w:r>
      <w:r>
        <w:rPr>
          <w:spacing w:val="2"/>
          <w:sz w:val="24"/>
        </w:rPr>
        <w:t xml:space="preserve">ранимый </w:t>
      </w:r>
      <w:r>
        <w:rPr>
          <w:sz w:val="24"/>
        </w:rPr>
        <w:t xml:space="preserve">и </w:t>
      </w:r>
      <w:proofErr w:type="spellStart"/>
      <w:r>
        <w:rPr>
          <w:spacing w:val="3"/>
          <w:sz w:val="24"/>
        </w:rPr>
        <w:t>трудновосстановимый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2"/>
          <w:sz w:val="24"/>
        </w:rPr>
        <w:t xml:space="preserve">случае </w:t>
      </w:r>
      <w:r>
        <w:rPr>
          <w:spacing w:val="3"/>
          <w:sz w:val="24"/>
        </w:rPr>
        <w:t xml:space="preserve">нарушения </w:t>
      </w:r>
      <w:r>
        <w:rPr>
          <w:sz w:val="24"/>
        </w:rPr>
        <w:t xml:space="preserve">в </w:t>
      </w:r>
      <w:r>
        <w:rPr>
          <w:spacing w:val="2"/>
          <w:sz w:val="24"/>
        </w:rPr>
        <w:t xml:space="preserve">нем </w:t>
      </w:r>
      <w:r>
        <w:rPr>
          <w:spacing w:val="3"/>
          <w:sz w:val="24"/>
        </w:rPr>
        <w:t>экологического равновесия.</w:t>
      </w:r>
    </w:p>
    <w:p w:rsidR="004D032D" w:rsidRDefault="00C43FC7">
      <w:pPr>
        <w:pStyle w:val="a5"/>
        <w:numPr>
          <w:ilvl w:val="0"/>
          <w:numId w:val="18"/>
        </w:numPr>
        <w:tabs>
          <w:tab w:val="left" w:pos="1247"/>
        </w:tabs>
        <w:spacing w:line="275" w:lineRule="exact"/>
        <w:ind w:left="1246" w:hanging="425"/>
        <w:jc w:val="left"/>
        <w:rPr>
          <w:sz w:val="24"/>
        </w:rPr>
      </w:pPr>
      <w:r>
        <w:rPr>
          <w:b/>
          <w:sz w:val="24"/>
        </w:rPr>
        <w:t>Общая площадь ООПТ (га)</w:t>
      </w:r>
      <w:r>
        <w:rPr>
          <w:sz w:val="24"/>
        </w:rPr>
        <w:t>: 257,0 га, в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.:</w:t>
      </w:r>
    </w:p>
    <w:p w:rsidR="004D032D" w:rsidRDefault="00C43FC7">
      <w:pPr>
        <w:pStyle w:val="a3"/>
        <w:spacing w:before="139"/>
      </w:pPr>
      <w:r>
        <w:rPr>
          <w:b/>
        </w:rPr>
        <w:t xml:space="preserve">а) </w:t>
      </w:r>
      <w:r>
        <w:t>площадь морской акватории – 0,0 га.</w:t>
      </w:r>
    </w:p>
    <w:p w:rsidR="004D032D" w:rsidRDefault="00C43FC7">
      <w:pPr>
        <w:pStyle w:val="a3"/>
        <w:spacing w:before="82" w:line="360" w:lineRule="auto"/>
        <w:ind w:left="113" w:right="785" w:firstLine="708"/>
        <w:jc w:val="both"/>
      </w:pPr>
      <w:r>
        <w:rPr>
          <w:b/>
        </w:rPr>
        <w:t xml:space="preserve">б) </w:t>
      </w:r>
      <w:r>
        <w:t>площадь земельных участков (га), включенных в границы ООПТ без изъятия из хозяйственного использования – 257,0 га.</w:t>
      </w:r>
    </w:p>
    <w:p w:rsidR="004D032D" w:rsidRDefault="00C43FC7">
      <w:pPr>
        <w:pStyle w:val="a5"/>
        <w:numPr>
          <w:ilvl w:val="0"/>
          <w:numId w:val="18"/>
        </w:numPr>
        <w:tabs>
          <w:tab w:val="left" w:pos="1201"/>
        </w:tabs>
        <w:ind w:left="1200" w:hanging="379"/>
        <w:jc w:val="left"/>
        <w:rPr>
          <w:sz w:val="24"/>
        </w:rPr>
      </w:pPr>
      <w:r>
        <w:rPr>
          <w:b/>
          <w:sz w:val="24"/>
        </w:rPr>
        <w:t>Площадь охранной зоны ООПТ (га)</w:t>
      </w:r>
      <w:r>
        <w:rPr>
          <w:sz w:val="24"/>
        </w:rPr>
        <w:t>: 0,0</w:t>
      </w:r>
      <w:r>
        <w:rPr>
          <w:spacing w:val="-5"/>
          <w:sz w:val="24"/>
        </w:rPr>
        <w:t xml:space="preserve"> </w:t>
      </w:r>
      <w:r>
        <w:rPr>
          <w:sz w:val="24"/>
        </w:rPr>
        <w:t>га.</w:t>
      </w:r>
    </w:p>
    <w:p w:rsidR="004D032D" w:rsidRDefault="00C43FC7">
      <w:pPr>
        <w:pStyle w:val="a5"/>
        <w:numPr>
          <w:ilvl w:val="0"/>
          <w:numId w:val="18"/>
        </w:numPr>
        <w:tabs>
          <w:tab w:val="left" w:pos="1268"/>
        </w:tabs>
        <w:spacing w:before="139" w:line="360" w:lineRule="auto"/>
        <w:ind w:right="786" w:firstLine="708"/>
        <w:jc w:val="both"/>
        <w:rPr>
          <w:sz w:val="24"/>
        </w:rPr>
      </w:pPr>
      <w:r>
        <w:rPr>
          <w:b/>
          <w:sz w:val="24"/>
        </w:rPr>
        <w:t>Границы ООПТ</w:t>
      </w:r>
      <w:r>
        <w:rPr>
          <w:sz w:val="24"/>
        </w:rPr>
        <w:t xml:space="preserve">: Решением исполнительного комитета Магаданского областного совета народных депутатов трудящихся от 08 июля 1983 г. № 296 </w:t>
      </w:r>
      <w:r>
        <w:rPr>
          <w:spacing w:val="-4"/>
          <w:sz w:val="24"/>
        </w:rPr>
        <w:t xml:space="preserve">«О </w:t>
      </w:r>
      <w:r>
        <w:rPr>
          <w:sz w:val="24"/>
        </w:rPr>
        <w:t>признании редких и достопримечательных объектов памятниками природы» и иными правовыми документами границы ООПТ не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установлены.</w:t>
      </w:r>
    </w:p>
    <w:p w:rsidR="0062605D" w:rsidRDefault="0062605D" w:rsidP="00FF66F0">
      <w:pPr>
        <w:pStyle w:val="2"/>
        <w:spacing w:line="244" w:lineRule="auto"/>
        <w:ind w:right="785"/>
        <w:jc w:val="center"/>
      </w:pPr>
      <w:r>
        <w:t>Каталог координат поворотных точек предлагаемых границ памятника природы регионального значения «Нелькобинский»</w:t>
      </w:r>
    </w:p>
    <w:p w:rsidR="0062605D" w:rsidRDefault="0062605D" w:rsidP="0062605D">
      <w:pPr>
        <w:pStyle w:val="2"/>
        <w:spacing w:line="244" w:lineRule="auto"/>
        <w:ind w:right="785"/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1985"/>
        <w:gridCol w:w="1699"/>
        <w:gridCol w:w="2268"/>
        <w:gridCol w:w="2155"/>
      </w:tblGrid>
      <w:tr w:rsidR="0062605D" w:rsidTr="00FF66F0">
        <w:trPr>
          <w:trHeight w:val="275"/>
        </w:trPr>
        <w:tc>
          <w:tcPr>
            <w:tcW w:w="1102" w:type="dxa"/>
            <w:vMerge w:val="restart"/>
          </w:tcPr>
          <w:p w:rsidR="0062605D" w:rsidRDefault="0062605D" w:rsidP="006A344E">
            <w:pPr>
              <w:pStyle w:val="TableParagraph"/>
              <w:spacing w:before="133"/>
              <w:ind w:left="225" w:right="168" w:hanging="32"/>
              <w:rPr>
                <w:b/>
                <w:sz w:val="24"/>
              </w:rPr>
            </w:pPr>
            <w:r>
              <w:rPr>
                <w:b/>
                <w:sz w:val="24"/>
              </w:rPr>
              <w:t>Номер точки</w:t>
            </w:r>
          </w:p>
        </w:tc>
        <w:tc>
          <w:tcPr>
            <w:tcW w:w="3684" w:type="dxa"/>
            <w:gridSpan w:val="2"/>
          </w:tcPr>
          <w:p w:rsidR="0062605D" w:rsidRDefault="0062605D" w:rsidP="006A344E">
            <w:pPr>
              <w:pStyle w:val="TableParagraph"/>
              <w:spacing w:line="256" w:lineRule="exact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 в МСК-49 (2)</w:t>
            </w:r>
          </w:p>
        </w:tc>
        <w:tc>
          <w:tcPr>
            <w:tcW w:w="4423" w:type="dxa"/>
            <w:gridSpan w:val="2"/>
          </w:tcPr>
          <w:p w:rsidR="0062605D" w:rsidRDefault="0062605D" w:rsidP="006A344E">
            <w:pPr>
              <w:pStyle w:val="TableParagraph"/>
              <w:spacing w:line="256" w:lineRule="exact"/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Географические координаты WGS-84</w:t>
            </w:r>
          </w:p>
        </w:tc>
      </w:tr>
      <w:tr w:rsidR="0062605D" w:rsidTr="00FF66F0">
        <w:trPr>
          <w:trHeight w:val="551"/>
        </w:trPr>
        <w:tc>
          <w:tcPr>
            <w:tcW w:w="1102" w:type="dxa"/>
            <w:vMerge/>
            <w:tcBorders>
              <w:top w:val="nil"/>
            </w:tcBorders>
          </w:tcPr>
          <w:p w:rsidR="0062605D" w:rsidRDefault="0062605D" w:rsidP="006A344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2605D" w:rsidRDefault="0062605D" w:rsidP="006A344E">
            <w:pPr>
              <w:pStyle w:val="TableParagraph"/>
              <w:spacing w:before="128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</w:t>
            </w:r>
          </w:p>
        </w:tc>
        <w:tc>
          <w:tcPr>
            <w:tcW w:w="1699" w:type="dxa"/>
          </w:tcPr>
          <w:p w:rsidR="0062605D" w:rsidRDefault="0062605D" w:rsidP="006A344E">
            <w:pPr>
              <w:pStyle w:val="TableParagraph"/>
              <w:spacing w:before="128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</w:t>
            </w:r>
          </w:p>
        </w:tc>
        <w:tc>
          <w:tcPr>
            <w:tcW w:w="2268" w:type="dxa"/>
          </w:tcPr>
          <w:p w:rsidR="0062605D" w:rsidRDefault="0062605D" w:rsidP="006A344E">
            <w:pPr>
              <w:pStyle w:val="TableParagraph"/>
              <w:spacing w:before="128"/>
              <w:ind w:left="147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Северная широта</w:t>
            </w:r>
          </w:p>
        </w:tc>
        <w:tc>
          <w:tcPr>
            <w:tcW w:w="2155" w:type="dxa"/>
          </w:tcPr>
          <w:p w:rsidR="0062605D" w:rsidRDefault="0062605D" w:rsidP="006A344E">
            <w:pPr>
              <w:pStyle w:val="TableParagraph"/>
              <w:spacing w:line="268" w:lineRule="exact"/>
              <w:ind w:left="481" w:right="4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Восточная</w:t>
            </w:r>
          </w:p>
          <w:p w:rsidR="0062605D" w:rsidRDefault="0062605D" w:rsidP="006A344E">
            <w:pPr>
              <w:pStyle w:val="TableParagraph"/>
              <w:spacing w:line="264" w:lineRule="exact"/>
              <w:ind w:left="481" w:right="4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долгота</w:t>
            </w:r>
          </w:p>
        </w:tc>
      </w:tr>
      <w:tr w:rsidR="0062605D" w:rsidTr="00FF66F0">
        <w:trPr>
          <w:trHeight w:val="275"/>
        </w:trPr>
        <w:tc>
          <w:tcPr>
            <w:tcW w:w="1102" w:type="dxa"/>
          </w:tcPr>
          <w:p w:rsidR="0062605D" w:rsidRDefault="0062605D" w:rsidP="006A344E">
            <w:pPr>
              <w:pStyle w:val="TableParagraph"/>
              <w:spacing w:line="256" w:lineRule="exact"/>
              <w:ind w:left="4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62605D" w:rsidRDefault="0062605D" w:rsidP="006A344E">
            <w:pPr>
              <w:pStyle w:val="TableParagraph"/>
              <w:spacing w:line="256" w:lineRule="exact"/>
              <w:ind w:left="478" w:right="436"/>
              <w:jc w:val="center"/>
              <w:rPr>
                <w:sz w:val="24"/>
              </w:rPr>
            </w:pPr>
            <w:r>
              <w:rPr>
                <w:sz w:val="24"/>
              </w:rPr>
              <w:t>564670.48</w:t>
            </w:r>
          </w:p>
        </w:tc>
        <w:tc>
          <w:tcPr>
            <w:tcW w:w="1699" w:type="dxa"/>
          </w:tcPr>
          <w:p w:rsidR="0062605D" w:rsidRDefault="0062605D" w:rsidP="006A344E">
            <w:pPr>
              <w:pStyle w:val="TableParagraph"/>
              <w:spacing w:line="256" w:lineRule="exact"/>
              <w:ind w:left="262" w:right="247"/>
              <w:jc w:val="center"/>
              <w:rPr>
                <w:sz w:val="24"/>
              </w:rPr>
            </w:pPr>
            <w:r>
              <w:rPr>
                <w:sz w:val="24"/>
              </w:rPr>
              <w:t>2280404.22</w:t>
            </w:r>
          </w:p>
        </w:tc>
        <w:tc>
          <w:tcPr>
            <w:tcW w:w="2268" w:type="dxa"/>
          </w:tcPr>
          <w:p w:rsidR="0062605D" w:rsidRDefault="0062605D" w:rsidP="006A344E">
            <w:pPr>
              <w:pStyle w:val="TableParagraph"/>
              <w:spacing w:line="256" w:lineRule="exact"/>
              <w:ind w:left="146" w:right="141"/>
              <w:jc w:val="center"/>
              <w:rPr>
                <w:sz w:val="24"/>
              </w:rPr>
            </w:pPr>
            <w:r>
              <w:rPr>
                <w:sz w:val="24"/>
              </w:rPr>
              <w:t>61°5′22.7″</w:t>
            </w:r>
          </w:p>
        </w:tc>
        <w:tc>
          <w:tcPr>
            <w:tcW w:w="2155" w:type="dxa"/>
          </w:tcPr>
          <w:p w:rsidR="0062605D" w:rsidRDefault="0062605D" w:rsidP="006A344E">
            <w:pPr>
              <w:pStyle w:val="TableParagraph"/>
              <w:spacing w:line="256" w:lineRule="exact"/>
              <w:ind w:left="565"/>
              <w:rPr>
                <w:sz w:val="24"/>
              </w:rPr>
            </w:pPr>
            <w:r>
              <w:rPr>
                <w:sz w:val="24"/>
              </w:rPr>
              <w:t>148°14′7.1″</w:t>
            </w:r>
          </w:p>
        </w:tc>
      </w:tr>
      <w:tr w:rsidR="0062605D" w:rsidTr="00FF66F0">
        <w:trPr>
          <w:trHeight w:val="275"/>
        </w:trPr>
        <w:tc>
          <w:tcPr>
            <w:tcW w:w="1102" w:type="dxa"/>
          </w:tcPr>
          <w:p w:rsidR="0062605D" w:rsidRDefault="0062605D" w:rsidP="006A344E">
            <w:pPr>
              <w:pStyle w:val="TableParagraph"/>
              <w:spacing w:line="256" w:lineRule="exact"/>
              <w:ind w:left="48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62605D" w:rsidRDefault="0062605D" w:rsidP="006A344E">
            <w:pPr>
              <w:pStyle w:val="TableParagraph"/>
              <w:spacing w:line="256" w:lineRule="exact"/>
              <w:ind w:left="478" w:right="436"/>
              <w:jc w:val="center"/>
              <w:rPr>
                <w:sz w:val="24"/>
              </w:rPr>
            </w:pPr>
            <w:r>
              <w:rPr>
                <w:sz w:val="24"/>
              </w:rPr>
              <w:t>564744.89</w:t>
            </w:r>
          </w:p>
        </w:tc>
        <w:tc>
          <w:tcPr>
            <w:tcW w:w="1699" w:type="dxa"/>
          </w:tcPr>
          <w:p w:rsidR="0062605D" w:rsidRDefault="0062605D" w:rsidP="006A344E">
            <w:pPr>
              <w:pStyle w:val="TableParagraph"/>
              <w:spacing w:line="256" w:lineRule="exact"/>
              <w:ind w:left="262" w:right="247"/>
              <w:jc w:val="center"/>
              <w:rPr>
                <w:sz w:val="24"/>
              </w:rPr>
            </w:pPr>
            <w:r>
              <w:rPr>
                <w:sz w:val="24"/>
              </w:rPr>
              <w:t>2280546.87</w:t>
            </w:r>
          </w:p>
        </w:tc>
        <w:tc>
          <w:tcPr>
            <w:tcW w:w="2268" w:type="dxa"/>
          </w:tcPr>
          <w:p w:rsidR="0062605D" w:rsidRDefault="0062605D" w:rsidP="006A344E">
            <w:pPr>
              <w:pStyle w:val="TableParagraph"/>
              <w:spacing w:line="256" w:lineRule="exact"/>
              <w:ind w:left="146" w:right="141"/>
              <w:jc w:val="center"/>
              <w:rPr>
                <w:sz w:val="24"/>
              </w:rPr>
            </w:pPr>
            <w:r>
              <w:rPr>
                <w:sz w:val="24"/>
              </w:rPr>
              <w:t>61°5′25.3″</w:t>
            </w:r>
          </w:p>
        </w:tc>
        <w:tc>
          <w:tcPr>
            <w:tcW w:w="2155" w:type="dxa"/>
          </w:tcPr>
          <w:p w:rsidR="0062605D" w:rsidRDefault="0062605D" w:rsidP="006A344E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sz w:val="24"/>
              </w:rPr>
              <w:t>148°14′16.5″</w:t>
            </w:r>
          </w:p>
        </w:tc>
      </w:tr>
      <w:tr w:rsidR="0062605D" w:rsidTr="00FF66F0">
        <w:trPr>
          <w:trHeight w:val="275"/>
        </w:trPr>
        <w:tc>
          <w:tcPr>
            <w:tcW w:w="1102" w:type="dxa"/>
          </w:tcPr>
          <w:p w:rsidR="0062605D" w:rsidRDefault="0062605D" w:rsidP="006A344E">
            <w:pPr>
              <w:pStyle w:val="TableParagraph"/>
              <w:spacing w:line="256" w:lineRule="exact"/>
              <w:ind w:left="48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62605D" w:rsidRDefault="0062605D" w:rsidP="006A344E">
            <w:pPr>
              <w:pStyle w:val="TableParagraph"/>
              <w:spacing w:line="256" w:lineRule="exact"/>
              <w:ind w:left="478" w:right="436"/>
              <w:jc w:val="center"/>
              <w:rPr>
                <w:sz w:val="24"/>
              </w:rPr>
            </w:pPr>
            <w:r>
              <w:rPr>
                <w:sz w:val="24"/>
              </w:rPr>
              <w:t>564797.64</w:t>
            </w:r>
          </w:p>
        </w:tc>
        <w:tc>
          <w:tcPr>
            <w:tcW w:w="1699" w:type="dxa"/>
          </w:tcPr>
          <w:p w:rsidR="0062605D" w:rsidRDefault="0062605D" w:rsidP="006A344E">
            <w:pPr>
              <w:pStyle w:val="TableParagraph"/>
              <w:spacing w:line="256" w:lineRule="exact"/>
              <w:ind w:left="262" w:right="247"/>
              <w:jc w:val="center"/>
              <w:rPr>
                <w:sz w:val="24"/>
              </w:rPr>
            </w:pPr>
            <w:r>
              <w:rPr>
                <w:sz w:val="24"/>
              </w:rPr>
              <w:t>2280723.53</w:t>
            </w:r>
          </w:p>
        </w:tc>
        <w:tc>
          <w:tcPr>
            <w:tcW w:w="2268" w:type="dxa"/>
          </w:tcPr>
          <w:p w:rsidR="0062605D" w:rsidRDefault="0062605D" w:rsidP="006A344E">
            <w:pPr>
              <w:pStyle w:val="TableParagraph"/>
              <w:spacing w:line="256" w:lineRule="exact"/>
              <w:ind w:left="146" w:right="141"/>
              <w:jc w:val="center"/>
              <w:rPr>
                <w:sz w:val="24"/>
              </w:rPr>
            </w:pPr>
            <w:r>
              <w:rPr>
                <w:sz w:val="24"/>
              </w:rPr>
              <w:t>61°5′27.2″</w:t>
            </w:r>
          </w:p>
        </w:tc>
        <w:tc>
          <w:tcPr>
            <w:tcW w:w="2155" w:type="dxa"/>
          </w:tcPr>
          <w:p w:rsidR="0062605D" w:rsidRDefault="0062605D" w:rsidP="006A344E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sz w:val="24"/>
              </w:rPr>
              <w:t>148°14′28.1″</w:t>
            </w:r>
          </w:p>
        </w:tc>
      </w:tr>
      <w:tr w:rsidR="0062605D" w:rsidTr="00FF66F0">
        <w:trPr>
          <w:trHeight w:val="277"/>
        </w:trPr>
        <w:tc>
          <w:tcPr>
            <w:tcW w:w="1102" w:type="dxa"/>
          </w:tcPr>
          <w:p w:rsidR="0062605D" w:rsidRDefault="0062605D" w:rsidP="006A344E">
            <w:pPr>
              <w:pStyle w:val="TableParagraph"/>
              <w:spacing w:line="258" w:lineRule="exact"/>
              <w:ind w:left="48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5" w:type="dxa"/>
          </w:tcPr>
          <w:p w:rsidR="0062605D" w:rsidRDefault="0062605D" w:rsidP="006A344E">
            <w:pPr>
              <w:pStyle w:val="TableParagraph"/>
              <w:spacing w:line="258" w:lineRule="exact"/>
              <w:ind w:left="478" w:right="436"/>
              <w:jc w:val="center"/>
              <w:rPr>
                <w:sz w:val="24"/>
              </w:rPr>
            </w:pPr>
            <w:r>
              <w:rPr>
                <w:sz w:val="24"/>
              </w:rPr>
              <w:t>564808.20</w:t>
            </w:r>
          </w:p>
        </w:tc>
        <w:tc>
          <w:tcPr>
            <w:tcW w:w="1699" w:type="dxa"/>
          </w:tcPr>
          <w:p w:rsidR="0062605D" w:rsidRDefault="0062605D" w:rsidP="006A344E">
            <w:pPr>
              <w:pStyle w:val="TableParagraph"/>
              <w:spacing w:line="258" w:lineRule="exact"/>
              <w:ind w:left="262" w:right="247"/>
              <w:jc w:val="center"/>
              <w:rPr>
                <w:sz w:val="24"/>
              </w:rPr>
            </w:pPr>
            <w:r>
              <w:rPr>
                <w:sz w:val="24"/>
              </w:rPr>
              <w:t>2280871.53</w:t>
            </w:r>
          </w:p>
        </w:tc>
        <w:tc>
          <w:tcPr>
            <w:tcW w:w="2268" w:type="dxa"/>
          </w:tcPr>
          <w:p w:rsidR="0062605D" w:rsidRDefault="0062605D" w:rsidP="006A344E">
            <w:pPr>
              <w:pStyle w:val="TableParagraph"/>
              <w:spacing w:line="258" w:lineRule="exact"/>
              <w:ind w:left="146" w:right="141"/>
              <w:jc w:val="center"/>
              <w:rPr>
                <w:sz w:val="24"/>
              </w:rPr>
            </w:pPr>
            <w:r>
              <w:rPr>
                <w:sz w:val="24"/>
              </w:rPr>
              <w:t>61°5′27.7″</w:t>
            </w:r>
          </w:p>
        </w:tc>
        <w:tc>
          <w:tcPr>
            <w:tcW w:w="2155" w:type="dxa"/>
          </w:tcPr>
          <w:p w:rsidR="0062605D" w:rsidRDefault="0062605D" w:rsidP="006A344E">
            <w:pPr>
              <w:pStyle w:val="TableParagraph"/>
              <w:spacing w:line="258" w:lineRule="exact"/>
              <w:ind w:left="594"/>
              <w:rPr>
                <w:sz w:val="24"/>
              </w:rPr>
            </w:pPr>
            <w:r>
              <w:rPr>
                <w:sz w:val="24"/>
              </w:rPr>
              <w:t>148°14′38″</w:t>
            </w:r>
          </w:p>
        </w:tc>
      </w:tr>
      <w:tr w:rsidR="0062605D" w:rsidTr="00FF66F0">
        <w:trPr>
          <w:trHeight w:val="275"/>
        </w:trPr>
        <w:tc>
          <w:tcPr>
            <w:tcW w:w="1102" w:type="dxa"/>
          </w:tcPr>
          <w:p w:rsidR="0062605D" w:rsidRDefault="0062605D" w:rsidP="006A344E">
            <w:pPr>
              <w:pStyle w:val="TableParagraph"/>
              <w:spacing w:line="256" w:lineRule="exact"/>
              <w:ind w:left="48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5" w:type="dxa"/>
          </w:tcPr>
          <w:p w:rsidR="0062605D" w:rsidRDefault="0062605D" w:rsidP="006A344E">
            <w:pPr>
              <w:pStyle w:val="TableParagraph"/>
              <w:spacing w:line="256" w:lineRule="exact"/>
              <w:ind w:left="478" w:right="436"/>
              <w:jc w:val="center"/>
              <w:rPr>
                <w:sz w:val="24"/>
              </w:rPr>
            </w:pPr>
            <w:r>
              <w:rPr>
                <w:sz w:val="24"/>
              </w:rPr>
              <w:t>564902.84</w:t>
            </w:r>
          </w:p>
        </w:tc>
        <w:tc>
          <w:tcPr>
            <w:tcW w:w="1699" w:type="dxa"/>
          </w:tcPr>
          <w:p w:rsidR="0062605D" w:rsidRDefault="0062605D" w:rsidP="006A344E">
            <w:pPr>
              <w:pStyle w:val="TableParagraph"/>
              <w:spacing w:line="256" w:lineRule="exact"/>
              <w:ind w:left="262" w:right="247"/>
              <w:jc w:val="center"/>
              <w:rPr>
                <w:sz w:val="24"/>
              </w:rPr>
            </w:pPr>
            <w:r>
              <w:rPr>
                <w:sz w:val="24"/>
              </w:rPr>
              <w:t>2281031.29</w:t>
            </w:r>
          </w:p>
        </w:tc>
        <w:tc>
          <w:tcPr>
            <w:tcW w:w="2268" w:type="dxa"/>
          </w:tcPr>
          <w:p w:rsidR="0062605D" w:rsidRDefault="0062605D" w:rsidP="006A344E">
            <w:pPr>
              <w:pStyle w:val="TableParagraph"/>
              <w:spacing w:line="256" w:lineRule="exact"/>
              <w:ind w:left="146" w:right="141"/>
              <w:jc w:val="center"/>
              <w:rPr>
                <w:sz w:val="24"/>
              </w:rPr>
            </w:pPr>
            <w:r>
              <w:rPr>
                <w:sz w:val="24"/>
              </w:rPr>
              <w:t>61°5′30.9″</w:t>
            </w:r>
          </w:p>
        </w:tc>
        <w:tc>
          <w:tcPr>
            <w:tcW w:w="2155" w:type="dxa"/>
          </w:tcPr>
          <w:p w:rsidR="0062605D" w:rsidRDefault="0062605D" w:rsidP="006A344E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sz w:val="24"/>
              </w:rPr>
              <w:t>148°14′48.4″</w:t>
            </w:r>
          </w:p>
        </w:tc>
      </w:tr>
      <w:tr w:rsidR="0062605D" w:rsidTr="00FF66F0">
        <w:trPr>
          <w:trHeight w:val="275"/>
        </w:trPr>
        <w:tc>
          <w:tcPr>
            <w:tcW w:w="1102" w:type="dxa"/>
          </w:tcPr>
          <w:p w:rsidR="0062605D" w:rsidRDefault="0062605D" w:rsidP="006A344E">
            <w:pPr>
              <w:pStyle w:val="TableParagraph"/>
              <w:spacing w:line="256" w:lineRule="exact"/>
              <w:ind w:left="48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5" w:type="dxa"/>
          </w:tcPr>
          <w:p w:rsidR="0062605D" w:rsidRDefault="0062605D" w:rsidP="006A344E">
            <w:pPr>
              <w:pStyle w:val="TableParagraph"/>
              <w:spacing w:line="256" w:lineRule="exact"/>
              <w:ind w:left="478" w:right="436"/>
              <w:jc w:val="center"/>
              <w:rPr>
                <w:sz w:val="24"/>
              </w:rPr>
            </w:pPr>
            <w:r>
              <w:rPr>
                <w:sz w:val="24"/>
              </w:rPr>
              <w:t>565250.16</w:t>
            </w:r>
          </w:p>
        </w:tc>
        <w:tc>
          <w:tcPr>
            <w:tcW w:w="1699" w:type="dxa"/>
          </w:tcPr>
          <w:p w:rsidR="0062605D" w:rsidRDefault="0062605D" w:rsidP="006A344E">
            <w:pPr>
              <w:pStyle w:val="TableParagraph"/>
              <w:spacing w:line="256" w:lineRule="exact"/>
              <w:ind w:left="262" w:right="247"/>
              <w:jc w:val="center"/>
              <w:rPr>
                <w:sz w:val="24"/>
              </w:rPr>
            </w:pPr>
            <w:r>
              <w:rPr>
                <w:sz w:val="24"/>
              </w:rPr>
              <w:t>2281548.18</w:t>
            </w:r>
          </w:p>
        </w:tc>
        <w:tc>
          <w:tcPr>
            <w:tcW w:w="2268" w:type="dxa"/>
          </w:tcPr>
          <w:p w:rsidR="0062605D" w:rsidRDefault="0062605D" w:rsidP="006A344E">
            <w:pPr>
              <w:pStyle w:val="TableParagraph"/>
              <w:spacing w:line="256" w:lineRule="exact"/>
              <w:ind w:left="146" w:right="141"/>
              <w:jc w:val="center"/>
              <w:rPr>
                <w:sz w:val="24"/>
              </w:rPr>
            </w:pPr>
            <w:r>
              <w:rPr>
                <w:sz w:val="24"/>
              </w:rPr>
              <w:t>61°5′42.7″</w:t>
            </w:r>
          </w:p>
        </w:tc>
        <w:tc>
          <w:tcPr>
            <w:tcW w:w="2155" w:type="dxa"/>
          </w:tcPr>
          <w:p w:rsidR="0062605D" w:rsidRDefault="0062605D" w:rsidP="006A344E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sz w:val="24"/>
              </w:rPr>
              <w:t>148°15′22.1″</w:t>
            </w:r>
          </w:p>
        </w:tc>
      </w:tr>
      <w:tr w:rsidR="0062605D" w:rsidTr="00FF66F0">
        <w:trPr>
          <w:trHeight w:val="275"/>
        </w:trPr>
        <w:tc>
          <w:tcPr>
            <w:tcW w:w="1102" w:type="dxa"/>
          </w:tcPr>
          <w:p w:rsidR="0062605D" w:rsidRDefault="0062605D" w:rsidP="006A344E">
            <w:pPr>
              <w:pStyle w:val="TableParagraph"/>
              <w:spacing w:line="256" w:lineRule="exact"/>
              <w:ind w:left="48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85" w:type="dxa"/>
          </w:tcPr>
          <w:p w:rsidR="0062605D" w:rsidRDefault="0062605D" w:rsidP="006A344E">
            <w:pPr>
              <w:pStyle w:val="TableParagraph"/>
              <w:spacing w:line="256" w:lineRule="exact"/>
              <w:ind w:left="478" w:right="436"/>
              <w:jc w:val="center"/>
              <w:rPr>
                <w:sz w:val="24"/>
              </w:rPr>
            </w:pPr>
            <w:r>
              <w:rPr>
                <w:sz w:val="24"/>
              </w:rPr>
              <w:t>564517.73</w:t>
            </w:r>
          </w:p>
        </w:tc>
        <w:tc>
          <w:tcPr>
            <w:tcW w:w="1699" w:type="dxa"/>
          </w:tcPr>
          <w:p w:rsidR="0062605D" w:rsidRDefault="0062605D" w:rsidP="006A344E">
            <w:pPr>
              <w:pStyle w:val="TableParagraph"/>
              <w:spacing w:line="256" w:lineRule="exact"/>
              <w:ind w:left="262" w:right="247"/>
              <w:jc w:val="center"/>
              <w:rPr>
                <w:sz w:val="24"/>
              </w:rPr>
            </w:pPr>
            <w:r>
              <w:rPr>
                <w:sz w:val="24"/>
              </w:rPr>
              <w:t>2282216.07</w:t>
            </w:r>
          </w:p>
        </w:tc>
        <w:tc>
          <w:tcPr>
            <w:tcW w:w="2268" w:type="dxa"/>
          </w:tcPr>
          <w:p w:rsidR="0062605D" w:rsidRDefault="0062605D" w:rsidP="006A344E">
            <w:pPr>
              <w:pStyle w:val="TableParagraph"/>
              <w:spacing w:line="256" w:lineRule="exact"/>
              <w:ind w:left="146" w:right="141"/>
              <w:jc w:val="center"/>
              <w:rPr>
                <w:sz w:val="24"/>
              </w:rPr>
            </w:pPr>
            <w:r>
              <w:rPr>
                <w:sz w:val="24"/>
              </w:rPr>
              <w:t>61°5′19.7″</w:t>
            </w:r>
          </w:p>
        </w:tc>
        <w:tc>
          <w:tcPr>
            <w:tcW w:w="2155" w:type="dxa"/>
          </w:tcPr>
          <w:p w:rsidR="0062605D" w:rsidRDefault="0062605D" w:rsidP="006A344E">
            <w:pPr>
              <w:pStyle w:val="TableParagraph"/>
              <w:spacing w:line="256" w:lineRule="exact"/>
              <w:ind w:left="565"/>
              <w:rPr>
                <w:sz w:val="24"/>
              </w:rPr>
            </w:pPr>
            <w:r>
              <w:rPr>
                <w:sz w:val="24"/>
              </w:rPr>
              <w:t>148°16′8.3″</w:t>
            </w:r>
          </w:p>
        </w:tc>
      </w:tr>
      <w:tr w:rsidR="0062605D" w:rsidTr="00FF66F0">
        <w:trPr>
          <w:trHeight w:val="275"/>
        </w:trPr>
        <w:tc>
          <w:tcPr>
            <w:tcW w:w="1102" w:type="dxa"/>
          </w:tcPr>
          <w:p w:rsidR="0062605D" w:rsidRDefault="0062605D" w:rsidP="006A344E">
            <w:pPr>
              <w:pStyle w:val="TableParagraph"/>
              <w:spacing w:line="256" w:lineRule="exact"/>
              <w:ind w:left="48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5" w:type="dxa"/>
          </w:tcPr>
          <w:p w:rsidR="0062605D" w:rsidRDefault="0062605D" w:rsidP="006A344E">
            <w:pPr>
              <w:pStyle w:val="TableParagraph"/>
              <w:spacing w:line="256" w:lineRule="exact"/>
              <w:ind w:left="478" w:right="436"/>
              <w:jc w:val="center"/>
              <w:rPr>
                <w:sz w:val="24"/>
              </w:rPr>
            </w:pPr>
            <w:r>
              <w:rPr>
                <w:sz w:val="24"/>
              </w:rPr>
              <w:t>563995.61</w:t>
            </w:r>
          </w:p>
        </w:tc>
        <w:tc>
          <w:tcPr>
            <w:tcW w:w="1699" w:type="dxa"/>
          </w:tcPr>
          <w:p w:rsidR="0062605D" w:rsidRDefault="0062605D" w:rsidP="006A344E">
            <w:pPr>
              <w:pStyle w:val="TableParagraph"/>
              <w:spacing w:line="256" w:lineRule="exact"/>
              <w:ind w:left="262" w:right="247"/>
              <w:jc w:val="center"/>
              <w:rPr>
                <w:sz w:val="24"/>
              </w:rPr>
            </w:pPr>
            <w:r>
              <w:rPr>
                <w:sz w:val="24"/>
              </w:rPr>
              <w:t>2282236.10</w:t>
            </w:r>
          </w:p>
        </w:tc>
        <w:tc>
          <w:tcPr>
            <w:tcW w:w="2268" w:type="dxa"/>
          </w:tcPr>
          <w:p w:rsidR="0062605D" w:rsidRDefault="0062605D" w:rsidP="006A344E">
            <w:pPr>
              <w:pStyle w:val="TableParagraph"/>
              <w:spacing w:line="256" w:lineRule="exact"/>
              <w:ind w:left="146" w:right="141"/>
              <w:jc w:val="center"/>
              <w:rPr>
                <w:sz w:val="24"/>
              </w:rPr>
            </w:pPr>
            <w:r>
              <w:rPr>
                <w:sz w:val="24"/>
              </w:rPr>
              <w:t>61°5′2.9″</w:t>
            </w:r>
          </w:p>
        </w:tc>
        <w:tc>
          <w:tcPr>
            <w:tcW w:w="2155" w:type="dxa"/>
          </w:tcPr>
          <w:p w:rsidR="0062605D" w:rsidRDefault="0062605D" w:rsidP="006A344E">
            <w:pPr>
              <w:pStyle w:val="TableParagraph"/>
              <w:spacing w:line="256" w:lineRule="exact"/>
              <w:ind w:left="445"/>
              <w:rPr>
                <w:sz w:val="24"/>
              </w:rPr>
            </w:pPr>
            <w:r>
              <w:rPr>
                <w:sz w:val="24"/>
              </w:rPr>
              <w:t>148°16′10.8″</w:t>
            </w:r>
          </w:p>
        </w:tc>
      </w:tr>
      <w:tr w:rsidR="0062605D" w:rsidTr="00FF66F0">
        <w:trPr>
          <w:trHeight w:val="275"/>
        </w:trPr>
        <w:tc>
          <w:tcPr>
            <w:tcW w:w="1102" w:type="dxa"/>
          </w:tcPr>
          <w:p w:rsidR="0062605D" w:rsidRDefault="0062605D" w:rsidP="006A344E">
            <w:pPr>
              <w:pStyle w:val="TableParagraph"/>
              <w:spacing w:line="256" w:lineRule="exact"/>
              <w:ind w:left="48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5" w:type="dxa"/>
          </w:tcPr>
          <w:p w:rsidR="0062605D" w:rsidRDefault="0062605D" w:rsidP="006A344E">
            <w:pPr>
              <w:pStyle w:val="TableParagraph"/>
              <w:spacing w:line="256" w:lineRule="exact"/>
              <w:ind w:left="478" w:right="436"/>
              <w:jc w:val="center"/>
              <w:rPr>
                <w:sz w:val="24"/>
              </w:rPr>
            </w:pPr>
            <w:r>
              <w:rPr>
                <w:sz w:val="24"/>
              </w:rPr>
              <w:t>563242.92</w:t>
            </w:r>
          </w:p>
        </w:tc>
        <w:tc>
          <w:tcPr>
            <w:tcW w:w="1699" w:type="dxa"/>
          </w:tcPr>
          <w:p w:rsidR="0062605D" w:rsidRDefault="0062605D" w:rsidP="006A344E">
            <w:pPr>
              <w:pStyle w:val="TableParagraph"/>
              <w:spacing w:line="256" w:lineRule="exact"/>
              <w:ind w:left="262" w:right="247"/>
              <w:jc w:val="center"/>
              <w:rPr>
                <w:sz w:val="24"/>
              </w:rPr>
            </w:pPr>
            <w:r>
              <w:rPr>
                <w:sz w:val="24"/>
              </w:rPr>
              <w:t>2281834.32</w:t>
            </w:r>
          </w:p>
        </w:tc>
        <w:tc>
          <w:tcPr>
            <w:tcW w:w="2268" w:type="dxa"/>
          </w:tcPr>
          <w:p w:rsidR="0062605D" w:rsidRDefault="0062605D" w:rsidP="006A344E">
            <w:pPr>
              <w:pStyle w:val="TableParagraph"/>
              <w:spacing w:line="256" w:lineRule="exact"/>
              <w:ind w:left="146" w:right="141"/>
              <w:jc w:val="center"/>
              <w:rPr>
                <w:sz w:val="24"/>
              </w:rPr>
            </w:pPr>
            <w:r>
              <w:rPr>
                <w:sz w:val="24"/>
              </w:rPr>
              <w:t>61°4′38.2″</w:t>
            </w:r>
          </w:p>
        </w:tc>
        <w:tc>
          <w:tcPr>
            <w:tcW w:w="2155" w:type="dxa"/>
          </w:tcPr>
          <w:p w:rsidR="0062605D" w:rsidRDefault="0062605D" w:rsidP="006A344E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sz w:val="24"/>
              </w:rPr>
              <w:t>148°15′45.6″</w:t>
            </w:r>
          </w:p>
        </w:tc>
      </w:tr>
      <w:tr w:rsidR="0062605D" w:rsidTr="00FF66F0">
        <w:trPr>
          <w:trHeight w:val="278"/>
        </w:trPr>
        <w:tc>
          <w:tcPr>
            <w:tcW w:w="1102" w:type="dxa"/>
          </w:tcPr>
          <w:p w:rsidR="0062605D" w:rsidRDefault="0062605D" w:rsidP="006A344E">
            <w:pPr>
              <w:pStyle w:val="TableParagraph"/>
              <w:spacing w:line="258" w:lineRule="exact"/>
              <w:ind w:left="42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5" w:type="dxa"/>
          </w:tcPr>
          <w:p w:rsidR="0062605D" w:rsidRDefault="0062605D" w:rsidP="006A344E">
            <w:pPr>
              <w:pStyle w:val="TableParagraph"/>
              <w:spacing w:line="258" w:lineRule="exact"/>
              <w:ind w:left="478" w:right="436"/>
              <w:jc w:val="center"/>
              <w:rPr>
                <w:sz w:val="24"/>
              </w:rPr>
            </w:pPr>
            <w:r>
              <w:rPr>
                <w:sz w:val="24"/>
              </w:rPr>
              <w:t>563387.22</w:t>
            </w:r>
          </w:p>
        </w:tc>
        <w:tc>
          <w:tcPr>
            <w:tcW w:w="1699" w:type="dxa"/>
          </w:tcPr>
          <w:p w:rsidR="0062605D" w:rsidRDefault="0062605D" w:rsidP="006A344E">
            <w:pPr>
              <w:pStyle w:val="TableParagraph"/>
              <w:spacing w:line="258" w:lineRule="exact"/>
              <w:ind w:left="262" w:right="247"/>
              <w:jc w:val="center"/>
              <w:rPr>
                <w:sz w:val="24"/>
              </w:rPr>
            </w:pPr>
            <w:r>
              <w:rPr>
                <w:sz w:val="24"/>
              </w:rPr>
              <w:t>2280868.64</w:t>
            </w:r>
          </w:p>
        </w:tc>
        <w:tc>
          <w:tcPr>
            <w:tcW w:w="2268" w:type="dxa"/>
          </w:tcPr>
          <w:p w:rsidR="0062605D" w:rsidRDefault="0062605D" w:rsidP="006A344E">
            <w:pPr>
              <w:pStyle w:val="TableParagraph"/>
              <w:spacing w:line="258" w:lineRule="exact"/>
              <w:ind w:left="146" w:right="141"/>
              <w:jc w:val="center"/>
              <w:rPr>
                <w:sz w:val="24"/>
              </w:rPr>
            </w:pPr>
            <w:r>
              <w:rPr>
                <w:sz w:val="24"/>
              </w:rPr>
              <w:t>61°4′41.8″</w:t>
            </w:r>
          </w:p>
        </w:tc>
        <w:tc>
          <w:tcPr>
            <w:tcW w:w="2155" w:type="dxa"/>
          </w:tcPr>
          <w:p w:rsidR="0062605D" w:rsidRDefault="0062605D" w:rsidP="006A344E">
            <w:pPr>
              <w:pStyle w:val="TableParagraph"/>
              <w:spacing w:line="258" w:lineRule="exact"/>
              <w:ind w:left="594"/>
              <w:rPr>
                <w:sz w:val="24"/>
              </w:rPr>
            </w:pPr>
            <w:r>
              <w:rPr>
                <w:sz w:val="24"/>
              </w:rPr>
              <w:t>148°14′41″</w:t>
            </w:r>
          </w:p>
        </w:tc>
      </w:tr>
      <w:tr w:rsidR="0062605D" w:rsidTr="00FF66F0">
        <w:trPr>
          <w:trHeight w:val="275"/>
        </w:trPr>
        <w:tc>
          <w:tcPr>
            <w:tcW w:w="1102" w:type="dxa"/>
          </w:tcPr>
          <w:p w:rsidR="0062605D" w:rsidRDefault="0062605D" w:rsidP="006A344E">
            <w:pPr>
              <w:pStyle w:val="TableParagraph"/>
              <w:spacing w:line="256" w:lineRule="exact"/>
              <w:ind w:left="42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85" w:type="dxa"/>
          </w:tcPr>
          <w:p w:rsidR="0062605D" w:rsidRDefault="0062605D" w:rsidP="006A344E">
            <w:pPr>
              <w:pStyle w:val="TableParagraph"/>
              <w:spacing w:line="256" w:lineRule="exact"/>
              <w:ind w:left="478" w:right="436"/>
              <w:jc w:val="center"/>
              <w:rPr>
                <w:sz w:val="24"/>
              </w:rPr>
            </w:pPr>
            <w:r>
              <w:rPr>
                <w:sz w:val="24"/>
              </w:rPr>
              <w:t>564054.27</w:t>
            </w:r>
          </w:p>
        </w:tc>
        <w:tc>
          <w:tcPr>
            <w:tcW w:w="1699" w:type="dxa"/>
          </w:tcPr>
          <w:p w:rsidR="0062605D" w:rsidRDefault="0062605D" w:rsidP="006A344E">
            <w:pPr>
              <w:pStyle w:val="TableParagraph"/>
              <w:spacing w:line="256" w:lineRule="exact"/>
              <w:ind w:left="262" w:right="247"/>
              <w:jc w:val="center"/>
              <w:rPr>
                <w:sz w:val="24"/>
              </w:rPr>
            </w:pPr>
            <w:r>
              <w:rPr>
                <w:sz w:val="24"/>
              </w:rPr>
              <w:t>2280433.50</w:t>
            </w:r>
          </w:p>
        </w:tc>
        <w:tc>
          <w:tcPr>
            <w:tcW w:w="2268" w:type="dxa"/>
          </w:tcPr>
          <w:p w:rsidR="0062605D" w:rsidRDefault="0062605D" w:rsidP="006A344E">
            <w:pPr>
              <w:pStyle w:val="TableParagraph"/>
              <w:spacing w:line="256" w:lineRule="exact"/>
              <w:ind w:left="146" w:right="141"/>
              <w:jc w:val="center"/>
              <w:rPr>
                <w:sz w:val="24"/>
              </w:rPr>
            </w:pPr>
            <w:r>
              <w:rPr>
                <w:sz w:val="24"/>
              </w:rPr>
              <w:t>61°5′2.9″</w:t>
            </w:r>
          </w:p>
        </w:tc>
        <w:tc>
          <w:tcPr>
            <w:tcW w:w="2155" w:type="dxa"/>
          </w:tcPr>
          <w:p w:rsidR="0062605D" w:rsidRDefault="0062605D" w:rsidP="006A344E">
            <w:pPr>
              <w:pStyle w:val="TableParagraph"/>
              <w:spacing w:line="256" w:lineRule="exact"/>
              <w:ind w:left="445"/>
              <w:rPr>
                <w:sz w:val="24"/>
              </w:rPr>
            </w:pPr>
            <w:r>
              <w:rPr>
                <w:sz w:val="24"/>
              </w:rPr>
              <w:t>148°14′10.5″</w:t>
            </w:r>
          </w:p>
        </w:tc>
      </w:tr>
    </w:tbl>
    <w:p w:rsidR="0062605D" w:rsidRDefault="0062605D" w:rsidP="0062605D">
      <w:pPr>
        <w:pStyle w:val="a3"/>
        <w:spacing w:line="360" w:lineRule="auto"/>
        <w:ind w:right="786" w:firstLine="708"/>
        <w:jc w:val="both"/>
      </w:pPr>
    </w:p>
    <w:p w:rsidR="004D032D" w:rsidRDefault="00C43FC7">
      <w:pPr>
        <w:pStyle w:val="1"/>
        <w:numPr>
          <w:ilvl w:val="0"/>
          <w:numId w:val="18"/>
        </w:numPr>
        <w:tabs>
          <w:tab w:val="left" w:pos="1266"/>
        </w:tabs>
        <w:spacing w:before="0" w:line="360" w:lineRule="auto"/>
        <w:ind w:right="788" w:firstLine="708"/>
        <w:jc w:val="both"/>
        <w:rPr>
          <w:b w:val="0"/>
        </w:rPr>
      </w:pPr>
      <w:r>
        <w:t xml:space="preserve">Наличие в границах ООПТ иных особо охраняемых природных </w:t>
      </w:r>
      <w:r>
        <w:lastRenderedPageBreak/>
        <w:t>территорий</w:t>
      </w:r>
      <w:r>
        <w:rPr>
          <w:b w:val="0"/>
        </w:rPr>
        <w:t>: отсутствуют.</w:t>
      </w:r>
    </w:p>
    <w:p w:rsidR="004D032D" w:rsidRDefault="00C43FC7">
      <w:pPr>
        <w:pStyle w:val="a5"/>
        <w:numPr>
          <w:ilvl w:val="0"/>
          <w:numId w:val="18"/>
        </w:numPr>
        <w:tabs>
          <w:tab w:val="left" w:pos="1529"/>
          <w:tab w:val="left" w:pos="1530"/>
        </w:tabs>
        <w:spacing w:before="5"/>
        <w:ind w:left="1529" w:hanging="708"/>
        <w:jc w:val="left"/>
        <w:rPr>
          <w:b/>
          <w:sz w:val="24"/>
        </w:rPr>
      </w:pPr>
      <w:r>
        <w:rPr>
          <w:b/>
          <w:sz w:val="24"/>
        </w:rPr>
        <w:t>Природные особенности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ООПТ:</w:t>
      </w:r>
    </w:p>
    <w:p w:rsidR="004D032D" w:rsidRDefault="00C43FC7">
      <w:pPr>
        <w:pStyle w:val="a3"/>
        <w:spacing w:before="132" w:line="360" w:lineRule="auto"/>
        <w:ind w:left="113" w:right="785" w:firstLine="708"/>
        <w:jc w:val="both"/>
      </w:pPr>
      <w:r>
        <w:rPr>
          <w:b/>
        </w:rPr>
        <w:t xml:space="preserve">а) </w:t>
      </w:r>
      <w:proofErr w:type="spellStart"/>
      <w:r>
        <w:rPr>
          <w:b/>
        </w:rPr>
        <w:t>Нарушенность</w:t>
      </w:r>
      <w:proofErr w:type="spellEnd"/>
      <w:r>
        <w:rPr>
          <w:b/>
        </w:rPr>
        <w:t xml:space="preserve"> территории: </w:t>
      </w:r>
      <w:r>
        <w:t xml:space="preserve">территория памятника природы «Нелькобинский» не претерпела изменений, освоение территории не производилось, памятник природы сохранился в первозданном виде, </w:t>
      </w:r>
      <w:proofErr w:type="spellStart"/>
      <w:r>
        <w:t>антропогенно</w:t>
      </w:r>
      <w:proofErr w:type="spellEnd"/>
      <w:r>
        <w:t xml:space="preserve"> измененные территории отсутствуют (площадь </w:t>
      </w:r>
      <w:proofErr w:type="spellStart"/>
      <w:r>
        <w:t>малонарушенных</w:t>
      </w:r>
      <w:proofErr w:type="spellEnd"/>
      <w:r>
        <w:t xml:space="preserve"> территорий составляет 257 га – 100%), степень антропогенного воздействия низкая. В результате полевого обследования было установлено, что памятник природы посещается, на северном побережье в 50 метрах от уреза воды расположен </w:t>
      </w:r>
      <w:proofErr w:type="spellStart"/>
      <w:r>
        <w:t>кунг</w:t>
      </w:r>
      <w:proofErr w:type="spellEnd"/>
      <w:r>
        <w:t>, оборудованный для временного проживания. Вдоль восточного берега отмечена тропа, несколько брошенных бутылок, банок, старый эмалированный чайник.</w:t>
      </w:r>
    </w:p>
    <w:p w:rsidR="004D032D" w:rsidRDefault="00C43FC7">
      <w:pPr>
        <w:pStyle w:val="1"/>
        <w:spacing w:before="5"/>
      </w:pPr>
      <w:r>
        <w:t>б) Краткая характеристика рельефа:</w:t>
      </w:r>
    </w:p>
    <w:p w:rsidR="00584299" w:rsidRDefault="00C43FC7" w:rsidP="00584299">
      <w:pPr>
        <w:pStyle w:val="a3"/>
        <w:spacing w:before="132" w:line="360" w:lineRule="auto"/>
        <w:ind w:left="113" w:right="786" w:firstLine="708"/>
        <w:jc w:val="both"/>
      </w:pPr>
      <w:r>
        <w:t>Минимальная</w:t>
      </w:r>
      <w:r>
        <w:rPr>
          <w:spacing w:val="-6"/>
        </w:rPr>
        <w:t xml:space="preserve"> </w:t>
      </w:r>
      <w:r>
        <w:t>высота</w:t>
      </w:r>
      <w:r>
        <w:rPr>
          <w:spacing w:val="-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урез</w:t>
      </w:r>
      <w:r>
        <w:rPr>
          <w:spacing w:val="-5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озера</w:t>
      </w:r>
      <w:r>
        <w:rPr>
          <w:spacing w:val="-6"/>
        </w:rPr>
        <w:t xml:space="preserve"> </w:t>
      </w:r>
      <w:r>
        <w:t>Сияние</w:t>
      </w:r>
      <w:r>
        <w:rPr>
          <w:spacing w:val="-7"/>
        </w:rPr>
        <w:t xml:space="preserve"> </w:t>
      </w:r>
      <w:r>
        <w:t>Ориона</w:t>
      </w:r>
      <w:r>
        <w:rPr>
          <w:spacing w:val="-7"/>
        </w:rPr>
        <w:t xml:space="preserve"> </w:t>
      </w:r>
      <w:r>
        <w:t>1020,</w:t>
      </w:r>
      <w:r>
        <w:rPr>
          <w:spacing w:val="-6"/>
        </w:rPr>
        <w:t xml:space="preserve"> </w:t>
      </w:r>
      <w:r>
        <w:t>максимальная</w:t>
      </w:r>
      <w:r>
        <w:rPr>
          <w:spacing w:val="-5"/>
        </w:rPr>
        <w:t xml:space="preserve"> </w:t>
      </w:r>
      <w:r>
        <w:t>высота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 xml:space="preserve">1200- 1240 м (вершины сопок). Основные типы рельефа – межгорная озерная котловина (45 га, что составляет 19% от всей площади ООПТ), частично занятая озером Сияние Ориона, склоны сопок с отметками 1050-1240 м </w:t>
      </w:r>
      <w:proofErr w:type="spellStart"/>
      <w:r>
        <w:t>н.у.м</w:t>
      </w:r>
      <w:proofErr w:type="spellEnd"/>
      <w:r>
        <w:t>. с корыто- и V-образными долинами временных и постоянных водотоков, впадающих в о</w:t>
      </w:r>
      <w:r w:rsidR="00DC2702">
        <w:t>зерную котловину (212 га, 81%).</w:t>
      </w:r>
    </w:p>
    <w:p w:rsidR="004D032D" w:rsidRPr="006C1694" w:rsidRDefault="00C43FC7" w:rsidP="00584299">
      <w:pPr>
        <w:pStyle w:val="a3"/>
        <w:spacing w:before="132" w:line="360" w:lineRule="auto"/>
        <w:ind w:left="113" w:right="786" w:firstLine="708"/>
        <w:jc w:val="both"/>
        <w:rPr>
          <w:b/>
        </w:rPr>
      </w:pPr>
      <w:r w:rsidRPr="006C1694">
        <w:rPr>
          <w:b/>
        </w:rPr>
        <w:t>в) Краткая характеристика климата:</w:t>
      </w:r>
    </w:p>
    <w:p w:rsidR="004D032D" w:rsidRDefault="00C43FC7" w:rsidP="00FF66F0">
      <w:pPr>
        <w:ind w:left="821"/>
        <w:jc w:val="center"/>
        <w:rPr>
          <w:b/>
          <w:i/>
          <w:sz w:val="24"/>
        </w:rPr>
      </w:pPr>
      <w:r>
        <w:rPr>
          <w:b/>
          <w:i/>
          <w:sz w:val="24"/>
        </w:rPr>
        <w:t>Климатические характеристики</w:t>
      </w:r>
    </w:p>
    <w:p w:rsidR="004D032D" w:rsidRDefault="004D032D">
      <w:pPr>
        <w:pStyle w:val="a3"/>
        <w:spacing w:before="5"/>
        <w:ind w:left="0"/>
        <w:rPr>
          <w:b/>
          <w:i/>
          <w:sz w:val="12"/>
        </w:rPr>
      </w:pPr>
    </w:p>
    <w:tbl>
      <w:tblPr>
        <w:tblStyle w:val="TableNormal"/>
        <w:tblW w:w="977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1"/>
        <w:gridCol w:w="1560"/>
        <w:gridCol w:w="1274"/>
      </w:tblGrid>
      <w:tr w:rsidR="004D032D" w:rsidTr="00FF66F0">
        <w:trPr>
          <w:trHeight w:val="253"/>
        </w:trPr>
        <w:tc>
          <w:tcPr>
            <w:tcW w:w="6941" w:type="dxa"/>
            <w:tcBorders>
              <w:bottom w:val="single" w:sz="6" w:space="0" w:color="000000"/>
              <w:right w:val="single" w:sz="6" w:space="0" w:color="000000"/>
            </w:tcBorders>
          </w:tcPr>
          <w:p w:rsidR="004D032D" w:rsidRDefault="00C43FC7">
            <w:pPr>
              <w:pStyle w:val="TableParagraph"/>
              <w:spacing w:line="234" w:lineRule="exact"/>
              <w:ind w:left="1960"/>
              <w:rPr>
                <w:b/>
              </w:rPr>
            </w:pPr>
            <w:r>
              <w:rPr>
                <w:b/>
              </w:rPr>
              <w:t>Наименование характеристик</w:t>
            </w:r>
          </w:p>
        </w:tc>
        <w:tc>
          <w:tcPr>
            <w:tcW w:w="15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032D" w:rsidRDefault="00C43FC7">
            <w:pPr>
              <w:pStyle w:val="TableParagraph"/>
              <w:spacing w:line="234" w:lineRule="exact"/>
              <w:ind w:left="126" w:right="116"/>
              <w:jc w:val="center"/>
              <w:rPr>
                <w:b/>
              </w:rPr>
            </w:pPr>
            <w:r>
              <w:rPr>
                <w:b/>
              </w:rPr>
              <w:t>Размерность</w:t>
            </w:r>
          </w:p>
        </w:tc>
        <w:tc>
          <w:tcPr>
            <w:tcW w:w="1274" w:type="dxa"/>
            <w:tcBorders>
              <w:left w:val="single" w:sz="6" w:space="0" w:color="000000"/>
              <w:bottom w:val="single" w:sz="6" w:space="0" w:color="000000"/>
            </w:tcBorders>
          </w:tcPr>
          <w:p w:rsidR="004D032D" w:rsidRDefault="00C43FC7">
            <w:pPr>
              <w:pStyle w:val="TableParagraph"/>
              <w:spacing w:line="234" w:lineRule="exact"/>
              <w:ind w:left="107" w:right="98"/>
              <w:jc w:val="center"/>
              <w:rPr>
                <w:b/>
              </w:rPr>
            </w:pPr>
            <w:r>
              <w:rPr>
                <w:b/>
              </w:rPr>
              <w:t>Величина</w:t>
            </w:r>
          </w:p>
        </w:tc>
      </w:tr>
      <w:tr w:rsidR="004D032D" w:rsidTr="00FF66F0">
        <w:trPr>
          <w:trHeight w:val="251"/>
        </w:trPr>
        <w:tc>
          <w:tcPr>
            <w:tcW w:w="69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032D" w:rsidRDefault="00C43FC7">
            <w:pPr>
              <w:pStyle w:val="TableParagraph"/>
              <w:spacing w:line="231" w:lineRule="exact"/>
              <w:ind w:left="11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032D" w:rsidRDefault="00C43FC7">
            <w:pPr>
              <w:pStyle w:val="TableParagraph"/>
              <w:spacing w:line="231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D032D" w:rsidRDefault="00C43FC7">
            <w:pPr>
              <w:pStyle w:val="TableParagraph"/>
              <w:spacing w:line="231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4D032D" w:rsidTr="00FF66F0">
        <w:trPr>
          <w:trHeight w:val="505"/>
        </w:trPr>
        <w:tc>
          <w:tcPr>
            <w:tcW w:w="69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032D" w:rsidRDefault="00C43FC7">
            <w:pPr>
              <w:pStyle w:val="TableParagraph"/>
              <w:spacing w:line="248" w:lineRule="exact"/>
              <w:ind w:left="107"/>
            </w:pPr>
            <w:r>
              <w:t>1 Средняя максимальная температура воздуха наиболее жаркого</w:t>
            </w:r>
          </w:p>
          <w:p w:rsidR="004D032D" w:rsidRDefault="00C43FC7">
            <w:pPr>
              <w:pStyle w:val="TableParagraph"/>
              <w:spacing w:line="237" w:lineRule="exact"/>
              <w:ind w:left="107"/>
            </w:pPr>
            <w:r>
              <w:t>месяца (июля)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032D" w:rsidRDefault="00C43FC7">
            <w:pPr>
              <w:pStyle w:val="TableParagraph"/>
              <w:spacing w:before="116"/>
              <w:ind w:left="126" w:right="116"/>
              <w:jc w:val="center"/>
            </w:pPr>
            <w:r>
              <w:rPr>
                <w:sz w:val="14"/>
              </w:rPr>
              <w:t>о</w:t>
            </w:r>
            <w:r>
              <w:rPr>
                <w:position w:val="-7"/>
              </w:rPr>
              <w:t>С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D032D" w:rsidRDefault="00C43FC7">
            <w:pPr>
              <w:pStyle w:val="TableParagraph"/>
              <w:spacing w:before="120"/>
              <w:ind w:left="110" w:right="98"/>
              <w:jc w:val="center"/>
            </w:pPr>
            <w:r>
              <w:t>+15,0</w:t>
            </w:r>
          </w:p>
        </w:tc>
      </w:tr>
      <w:tr w:rsidR="004D032D" w:rsidTr="00FF66F0">
        <w:trPr>
          <w:trHeight w:val="253"/>
        </w:trPr>
        <w:tc>
          <w:tcPr>
            <w:tcW w:w="69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032D" w:rsidRDefault="00C43FC7">
            <w:pPr>
              <w:pStyle w:val="TableParagraph"/>
              <w:spacing w:line="234" w:lineRule="exact"/>
              <w:ind w:left="107"/>
            </w:pPr>
            <w:r>
              <w:t>2 Средняя температура воздуха наиболее холодного месяца (января)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032D" w:rsidRDefault="00C43FC7">
            <w:pPr>
              <w:pStyle w:val="TableParagraph"/>
              <w:spacing w:before="43" w:line="141" w:lineRule="auto"/>
              <w:ind w:left="126" w:right="116"/>
              <w:jc w:val="center"/>
            </w:pPr>
            <w:r>
              <w:rPr>
                <w:sz w:val="14"/>
              </w:rPr>
              <w:t>о</w:t>
            </w:r>
            <w:r>
              <w:rPr>
                <w:position w:val="-7"/>
              </w:rPr>
              <w:t>С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D032D" w:rsidRDefault="00C43FC7">
            <w:pPr>
              <w:pStyle w:val="TableParagraph"/>
              <w:spacing w:line="234" w:lineRule="exact"/>
              <w:ind w:left="102" w:right="98"/>
              <w:jc w:val="center"/>
            </w:pPr>
            <w:r>
              <w:t>-33,4</w:t>
            </w:r>
          </w:p>
        </w:tc>
      </w:tr>
      <w:tr w:rsidR="004D032D" w:rsidTr="00FF66F0">
        <w:trPr>
          <w:trHeight w:val="251"/>
        </w:trPr>
        <w:tc>
          <w:tcPr>
            <w:tcW w:w="6941" w:type="dxa"/>
            <w:tcBorders>
              <w:top w:val="single" w:sz="6" w:space="0" w:color="000000"/>
              <w:right w:val="single" w:sz="6" w:space="0" w:color="000000"/>
            </w:tcBorders>
          </w:tcPr>
          <w:p w:rsidR="004D032D" w:rsidRDefault="00C43FC7">
            <w:pPr>
              <w:pStyle w:val="TableParagraph"/>
              <w:spacing w:line="231" w:lineRule="exact"/>
              <w:ind w:left="107"/>
            </w:pPr>
            <w:r>
              <w:t>3 Среднегодовое количество осадков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032D" w:rsidRDefault="00C43FC7">
            <w:pPr>
              <w:pStyle w:val="TableParagraph"/>
              <w:spacing w:line="231" w:lineRule="exact"/>
              <w:ind w:left="125" w:right="116"/>
              <w:jc w:val="center"/>
            </w:pPr>
            <w:r>
              <w:t>мм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D032D" w:rsidRDefault="00C43FC7">
            <w:pPr>
              <w:pStyle w:val="TableParagraph"/>
              <w:spacing w:line="231" w:lineRule="exact"/>
              <w:ind w:left="109" w:right="98"/>
              <w:jc w:val="center"/>
            </w:pPr>
            <w:r>
              <w:t>353,7</w:t>
            </w:r>
          </w:p>
        </w:tc>
      </w:tr>
      <w:tr w:rsidR="004D032D" w:rsidTr="00FF66F0">
        <w:trPr>
          <w:trHeight w:val="251"/>
        </w:trPr>
        <w:tc>
          <w:tcPr>
            <w:tcW w:w="6941" w:type="dxa"/>
          </w:tcPr>
          <w:p w:rsidR="004D032D" w:rsidRDefault="00C43FC7">
            <w:pPr>
              <w:pStyle w:val="TableParagraph"/>
              <w:spacing w:line="231" w:lineRule="exact"/>
              <w:ind w:left="107"/>
            </w:pPr>
            <w:r>
              <w:t>4 Повторяемость направлений ветра и штилей за год: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032D" w:rsidRDefault="004D032D">
            <w:pPr>
              <w:pStyle w:val="TableParagraph"/>
              <w:rPr>
                <w:b/>
                <w:i/>
                <w:sz w:val="24"/>
              </w:rPr>
            </w:pPr>
          </w:p>
          <w:p w:rsidR="004D032D" w:rsidRDefault="004D032D">
            <w:pPr>
              <w:pStyle w:val="TableParagraph"/>
              <w:rPr>
                <w:b/>
                <w:i/>
                <w:sz w:val="24"/>
              </w:rPr>
            </w:pPr>
          </w:p>
          <w:p w:rsidR="004D032D" w:rsidRDefault="004D032D">
            <w:pPr>
              <w:pStyle w:val="TableParagraph"/>
              <w:rPr>
                <w:b/>
                <w:i/>
                <w:sz w:val="24"/>
              </w:rPr>
            </w:pPr>
          </w:p>
          <w:p w:rsidR="004D032D" w:rsidRDefault="004D032D">
            <w:pPr>
              <w:pStyle w:val="TableParagraph"/>
              <w:spacing w:before="4"/>
              <w:rPr>
                <w:b/>
                <w:i/>
                <w:sz w:val="32"/>
              </w:rPr>
            </w:pPr>
          </w:p>
          <w:p w:rsidR="004D032D" w:rsidRDefault="00C43FC7">
            <w:pPr>
              <w:pStyle w:val="TableParagraph"/>
              <w:spacing w:before="1"/>
              <w:ind w:left="13"/>
              <w:jc w:val="center"/>
            </w:pPr>
            <w:r>
              <w:t>%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D032D" w:rsidRDefault="004D032D">
            <w:pPr>
              <w:pStyle w:val="TableParagraph"/>
              <w:rPr>
                <w:sz w:val="18"/>
              </w:rPr>
            </w:pPr>
          </w:p>
        </w:tc>
      </w:tr>
      <w:tr w:rsidR="004D032D" w:rsidTr="00FF66F0">
        <w:trPr>
          <w:trHeight w:val="253"/>
        </w:trPr>
        <w:tc>
          <w:tcPr>
            <w:tcW w:w="6941" w:type="dxa"/>
          </w:tcPr>
          <w:p w:rsidR="004D032D" w:rsidRDefault="00C43FC7">
            <w:pPr>
              <w:pStyle w:val="TableParagraph"/>
              <w:spacing w:line="234" w:lineRule="exact"/>
              <w:ind w:left="107"/>
            </w:pPr>
            <w:r>
              <w:t>С</w:t>
            </w:r>
          </w:p>
        </w:tc>
        <w:tc>
          <w:tcPr>
            <w:tcW w:w="156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4D032D" w:rsidRDefault="004D032D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D032D" w:rsidRDefault="00C43FC7">
            <w:pPr>
              <w:pStyle w:val="TableParagraph"/>
              <w:spacing w:line="234" w:lineRule="exact"/>
              <w:ind w:left="107" w:right="98"/>
              <w:jc w:val="center"/>
            </w:pPr>
            <w:r>
              <w:t>19</w:t>
            </w:r>
          </w:p>
        </w:tc>
      </w:tr>
      <w:tr w:rsidR="004D032D" w:rsidTr="00FF66F0">
        <w:trPr>
          <w:trHeight w:val="253"/>
        </w:trPr>
        <w:tc>
          <w:tcPr>
            <w:tcW w:w="6941" w:type="dxa"/>
          </w:tcPr>
          <w:p w:rsidR="004D032D" w:rsidRDefault="00C43FC7">
            <w:pPr>
              <w:pStyle w:val="TableParagraph"/>
              <w:spacing w:line="234" w:lineRule="exact"/>
              <w:ind w:left="107"/>
            </w:pPr>
            <w:r>
              <w:t>СВ</w:t>
            </w:r>
          </w:p>
        </w:tc>
        <w:tc>
          <w:tcPr>
            <w:tcW w:w="156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4D032D" w:rsidRDefault="004D032D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D032D" w:rsidRDefault="00C43FC7">
            <w:pPr>
              <w:pStyle w:val="TableParagraph"/>
              <w:spacing w:line="234" w:lineRule="exact"/>
              <w:ind w:left="107" w:right="98"/>
              <w:jc w:val="center"/>
            </w:pPr>
            <w:r>
              <w:t>24</w:t>
            </w:r>
          </w:p>
        </w:tc>
      </w:tr>
      <w:tr w:rsidR="004D032D" w:rsidTr="00FF66F0">
        <w:trPr>
          <w:trHeight w:val="251"/>
        </w:trPr>
        <w:tc>
          <w:tcPr>
            <w:tcW w:w="6941" w:type="dxa"/>
          </w:tcPr>
          <w:p w:rsidR="004D032D" w:rsidRDefault="00C43FC7">
            <w:pPr>
              <w:pStyle w:val="TableParagraph"/>
              <w:spacing w:line="231" w:lineRule="exact"/>
              <w:ind w:left="107"/>
            </w:pPr>
            <w:r>
              <w:t>В</w:t>
            </w:r>
          </w:p>
        </w:tc>
        <w:tc>
          <w:tcPr>
            <w:tcW w:w="156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4D032D" w:rsidRDefault="004D032D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D032D" w:rsidRDefault="00C43FC7">
            <w:pPr>
              <w:pStyle w:val="TableParagraph"/>
              <w:spacing w:line="231" w:lineRule="exact"/>
              <w:ind w:left="9"/>
              <w:jc w:val="center"/>
            </w:pPr>
            <w:r>
              <w:t>9</w:t>
            </w:r>
          </w:p>
        </w:tc>
      </w:tr>
      <w:tr w:rsidR="004D032D" w:rsidTr="00FF66F0">
        <w:trPr>
          <w:trHeight w:val="253"/>
        </w:trPr>
        <w:tc>
          <w:tcPr>
            <w:tcW w:w="6941" w:type="dxa"/>
          </w:tcPr>
          <w:p w:rsidR="004D032D" w:rsidRDefault="00C43FC7">
            <w:pPr>
              <w:pStyle w:val="TableParagraph"/>
              <w:spacing w:line="234" w:lineRule="exact"/>
              <w:ind w:left="107"/>
            </w:pPr>
            <w:r>
              <w:t>ЮВ</w:t>
            </w:r>
          </w:p>
        </w:tc>
        <w:tc>
          <w:tcPr>
            <w:tcW w:w="156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4D032D" w:rsidRDefault="004D032D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D032D" w:rsidRDefault="00C43FC7">
            <w:pPr>
              <w:pStyle w:val="TableParagraph"/>
              <w:spacing w:line="234" w:lineRule="exact"/>
              <w:ind w:left="9"/>
              <w:jc w:val="center"/>
            </w:pPr>
            <w:r>
              <w:t>4</w:t>
            </w:r>
          </w:p>
        </w:tc>
      </w:tr>
      <w:tr w:rsidR="004D032D" w:rsidTr="00FF66F0">
        <w:trPr>
          <w:trHeight w:val="253"/>
        </w:trPr>
        <w:tc>
          <w:tcPr>
            <w:tcW w:w="6941" w:type="dxa"/>
          </w:tcPr>
          <w:p w:rsidR="004D032D" w:rsidRDefault="00C43FC7">
            <w:pPr>
              <w:pStyle w:val="TableParagraph"/>
              <w:spacing w:line="234" w:lineRule="exact"/>
              <w:ind w:left="107"/>
            </w:pPr>
            <w:r>
              <w:t>Ю</w:t>
            </w:r>
          </w:p>
        </w:tc>
        <w:tc>
          <w:tcPr>
            <w:tcW w:w="156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4D032D" w:rsidRDefault="004D032D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D032D" w:rsidRDefault="00C43FC7">
            <w:pPr>
              <w:pStyle w:val="TableParagraph"/>
              <w:spacing w:line="234" w:lineRule="exact"/>
              <w:ind w:left="107" w:right="98"/>
              <w:jc w:val="center"/>
            </w:pPr>
            <w:r>
              <w:t>10</w:t>
            </w:r>
          </w:p>
        </w:tc>
      </w:tr>
      <w:tr w:rsidR="004D032D" w:rsidTr="00FF66F0">
        <w:trPr>
          <w:trHeight w:val="251"/>
        </w:trPr>
        <w:tc>
          <w:tcPr>
            <w:tcW w:w="6941" w:type="dxa"/>
          </w:tcPr>
          <w:p w:rsidR="004D032D" w:rsidRDefault="00C43FC7">
            <w:pPr>
              <w:pStyle w:val="TableParagraph"/>
              <w:spacing w:line="231" w:lineRule="exact"/>
              <w:ind w:left="107"/>
            </w:pPr>
            <w:r>
              <w:t>ЮЗ</w:t>
            </w:r>
          </w:p>
        </w:tc>
        <w:tc>
          <w:tcPr>
            <w:tcW w:w="156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4D032D" w:rsidRDefault="004D032D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D032D" w:rsidRDefault="00C43FC7">
            <w:pPr>
              <w:pStyle w:val="TableParagraph"/>
              <w:spacing w:line="231" w:lineRule="exact"/>
              <w:ind w:left="107" w:right="98"/>
              <w:jc w:val="center"/>
            </w:pPr>
            <w:r>
              <w:t>23</w:t>
            </w:r>
          </w:p>
        </w:tc>
      </w:tr>
      <w:tr w:rsidR="004D032D" w:rsidTr="00FF66F0">
        <w:trPr>
          <w:trHeight w:val="253"/>
        </w:trPr>
        <w:tc>
          <w:tcPr>
            <w:tcW w:w="6941" w:type="dxa"/>
          </w:tcPr>
          <w:p w:rsidR="004D032D" w:rsidRDefault="00C43FC7">
            <w:pPr>
              <w:pStyle w:val="TableParagraph"/>
              <w:spacing w:line="234" w:lineRule="exact"/>
              <w:ind w:left="107"/>
            </w:pPr>
            <w:r>
              <w:t>З</w:t>
            </w:r>
          </w:p>
        </w:tc>
        <w:tc>
          <w:tcPr>
            <w:tcW w:w="156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4D032D" w:rsidRDefault="004D032D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D032D" w:rsidRDefault="00C43FC7">
            <w:pPr>
              <w:pStyle w:val="TableParagraph"/>
              <w:spacing w:line="234" w:lineRule="exact"/>
              <w:ind w:left="9"/>
              <w:jc w:val="center"/>
            </w:pPr>
            <w:r>
              <w:t>9</w:t>
            </w:r>
          </w:p>
        </w:tc>
      </w:tr>
      <w:tr w:rsidR="004D032D" w:rsidTr="00FF66F0">
        <w:trPr>
          <w:trHeight w:val="253"/>
        </w:trPr>
        <w:tc>
          <w:tcPr>
            <w:tcW w:w="6941" w:type="dxa"/>
          </w:tcPr>
          <w:p w:rsidR="004D032D" w:rsidRDefault="00C43FC7">
            <w:pPr>
              <w:pStyle w:val="TableParagraph"/>
              <w:spacing w:line="234" w:lineRule="exact"/>
              <w:ind w:left="107"/>
            </w:pPr>
            <w:r>
              <w:t>СЗ</w:t>
            </w:r>
          </w:p>
        </w:tc>
        <w:tc>
          <w:tcPr>
            <w:tcW w:w="156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4D032D" w:rsidRDefault="004D032D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D032D" w:rsidRDefault="00C43FC7">
            <w:pPr>
              <w:pStyle w:val="TableParagraph"/>
              <w:spacing w:line="234" w:lineRule="exact"/>
              <w:ind w:left="9"/>
              <w:jc w:val="center"/>
            </w:pPr>
            <w:r>
              <w:t>2</w:t>
            </w:r>
          </w:p>
        </w:tc>
      </w:tr>
      <w:tr w:rsidR="004D032D" w:rsidTr="00FF66F0">
        <w:trPr>
          <w:trHeight w:val="251"/>
        </w:trPr>
        <w:tc>
          <w:tcPr>
            <w:tcW w:w="6941" w:type="dxa"/>
          </w:tcPr>
          <w:p w:rsidR="004D032D" w:rsidRDefault="00C43FC7">
            <w:pPr>
              <w:pStyle w:val="TableParagraph"/>
              <w:spacing w:line="231" w:lineRule="exact"/>
              <w:ind w:left="107"/>
            </w:pPr>
            <w:r>
              <w:t>штиль</w:t>
            </w:r>
          </w:p>
        </w:tc>
        <w:tc>
          <w:tcPr>
            <w:tcW w:w="156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4D032D" w:rsidRDefault="004D032D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D032D" w:rsidRDefault="00C43FC7">
            <w:pPr>
              <w:pStyle w:val="TableParagraph"/>
              <w:spacing w:line="231" w:lineRule="exact"/>
              <w:ind w:left="107" w:right="98"/>
              <w:jc w:val="center"/>
            </w:pPr>
            <w:r>
              <w:t>23</w:t>
            </w:r>
          </w:p>
        </w:tc>
      </w:tr>
      <w:tr w:rsidR="004D032D" w:rsidTr="00FF66F0">
        <w:trPr>
          <w:trHeight w:val="253"/>
        </w:trPr>
        <w:tc>
          <w:tcPr>
            <w:tcW w:w="6941" w:type="dxa"/>
            <w:tcBorders>
              <w:right w:val="single" w:sz="6" w:space="0" w:color="000000"/>
            </w:tcBorders>
          </w:tcPr>
          <w:p w:rsidR="004D032D" w:rsidRDefault="00C43FC7">
            <w:pPr>
              <w:pStyle w:val="TableParagraph"/>
              <w:spacing w:line="234" w:lineRule="exact"/>
              <w:ind w:left="107"/>
            </w:pPr>
            <w:r>
              <w:t xml:space="preserve">5 Средняя продолжительность вегетационного периода (2012-2016 </w:t>
            </w:r>
            <w:proofErr w:type="spellStart"/>
            <w:r>
              <w:t>гг</w:t>
            </w:r>
            <w:proofErr w:type="spellEnd"/>
            <w:r>
              <w:t>)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032D" w:rsidRDefault="00C43FC7">
            <w:pPr>
              <w:pStyle w:val="TableParagraph"/>
              <w:spacing w:line="234" w:lineRule="exact"/>
              <w:ind w:left="123" w:right="116"/>
              <w:jc w:val="center"/>
            </w:pPr>
            <w:r>
              <w:t>дни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D032D" w:rsidRDefault="00C43FC7">
            <w:pPr>
              <w:pStyle w:val="TableParagraph"/>
              <w:spacing w:line="234" w:lineRule="exact"/>
              <w:ind w:left="107" w:right="98"/>
              <w:jc w:val="center"/>
            </w:pPr>
            <w:r>
              <w:t>122</w:t>
            </w:r>
          </w:p>
        </w:tc>
      </w:tr>
      <w:tr w:rsidR="004D032D" w:rsidTr="00FF66F0">
        <w:trPr>
          <w:trHeight w:val="505"/>
        </w:trPr>
        <w:tc>
          <w:tcPr>
            <w:tcW w:w="6941" w:type="dxa"/>
            <w:tcBorders>
              <w:right w:val="single" w:sz="6" w:space="0" w:color="000000"/>
            </w:tcBorders>
          </w:tcPr>
          <w:p w:rsidR="004D032D" w:rsidRDefault="00C43FC7">
            <w:pPr>
              <w:pStyle w:val="TableParagraph"/>
              <w:spacing w:line="249" w:lineRule="exact"/>
              <w:ind w:left="107"/>
            </w:pPr>
            <w:r>
              <w:t>6 Средняя продолжительность периода с устойчивым снежным</w:t>
            </w:r>
          </w:p>
          <w:p w:rsidR="004D032D" w:rsidRDefault="00C43FC7">
            <w:pPr>
              <w:pStyle w:val="TableParagraph"/>
              <w:spacing w:before="1" w:line="235" w:lineRule="exact"/>
              <w:ind w:left="107"/>
            </w:pPr>
            <w:r>
              <w:t>покровом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032D" w:rsidRDefault="00C43FC7">
            <w:pPr>
              <w:pStyle w:val="TableParagraph"/>
              <w:spacing w:before="123"/>
              <w:ind w:left="123" w:right="116"/>
              <w:jc w:val="center"/>
            </w:pPr>
            <w:r>
              <w:t>дни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D032D" w:rsidRDefault="00C43FC7">
            <w:pPr>
              <w:pStyle w:val="TableParagraph"/>
              <w:spacing w:before="123"/>
              <w:ind w:left="107" w:right="98"/>
              <w:jc w:val="center"/>
            </w:pPr>
            <w:r>
              <w:t>220</w:t>
            </w:r>
          </w:p>
        </w:tc>
      </w:tr>
      <w:tr w:rsidR="004D032D" w:rsidTr="00FF66F0">
        <w:trPr>
          <w:trHeight w:val="253"/>
        </w:trPr>
        <w:tc>
          <w:tcPr>
            <w:tcW w:w="6941" w:type="dxa"/>
            <w:tcBorders>
              <w:right w:val="single" w:sz="6" w:space="0" w:color="000000"/>
            </w:tcBorders>
          </w:tcPr>
          <w:p w:rsidR="004D032D" w:rsidRDefault="00C43FC7">
            <w:pPr>
              <w:pStyle w:val="TableParagraph"/>
              <w:spacing w:line="234" w:lineRule="exact"/>
              <w:ind w:left="107"/>
            </w:pPr>
            <w:r>
              <w:t>7 Средняя дата образования устойчивого снежного покрова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032D" w:rsidRDefault="004D032D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D032D" w:rsidRDefault="00C43FC7">
            <w:pPr>
              <w:pStyle w:val="TableParagraph"/>
              <w:spacing w:line="234" w:lineRule="exact"/>
              <w:ind w:left="110" w:right="98"/>
              <w:jc w:val="center"/>
            </w:pPr>
            <w:r>
              <w:t>02 октября</w:t>
            </w:r>
          </w:p>
        </w:tc>
      </w:tr>
      <w:tr w:rsidR="004D032D" w:rsidTr="00FF66F0">
        <w:trPr>
          <w:trHeight w:val="253"/>
        </w:trPr>
        <w:tc>
          <w:tcPr>
            <w:tcW w:w="6941" w:type="dxa"/>
            <w:tcBorders>
              <w:right w:val="single" w:sz="6" w:space="0" w:color="000000"/>
            </w:tcBorders>
          </w:tcPr>
          <w:p w:rsidR="004D032D" w:rsidRDefault="00C43FC7">
            <w:pPr>
              <w:pStyle w:val="TableParagraph"/>
              <w:spacing w:line="234" w:lineRule="exact"/>
              <w:ind w:left="107"/>
            </w:pPr>
            <w:r>
              <w:t>8 Средняя дата разрушения устойчивого снежного покрова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032D" w:rsidRDefault="004D032D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D032D" w:rsidRDefault="00C43FC7">
            <w:pPr>
              <w:pStyle w:val="TableParagraph"/>
              <w:spacing w:line="234" w:lineRule="exact"/>
              <w:ind w:left="108" w:right="98"/>
              <w:jc w:val="center"/>
            </w:pPr>
            <w:r>
              <w:t>09 мая</w:t>
            </w:r>
          </w:p>
        </w:tc>
      </w:tr>
    </w:tbl>
    <w:p w:rsidR="004D032D" w:rsidRDefault="00C43FC7" w:rsidP="00FF66F0">
      <w:pPr>
        <w:spacing w:before="137"/>
        <w:ind w:left="821"/>
        <w:jc w:val="center"/>
        <w:rPr>
          <w:b/>
          <w:i/>
          <w:sz w:val="24"/>
        </w:rPr>
      </w:pPr>
      <w:r>
        <w:rPr>
          <w:b/>
          <w:i/>
          <w:sz w:val="24"/>
        </w:rPr>
        <w:t>Средняя высота снежного покрова по месяцам, см</w:t>
      </w:r>
    </w:p>
    <w:p w:rsidR="004D032D" w:rsidRDefault="004D032D">
      <w:pPr>
        <w:pStyle w:val="a3"/>
        <w:spacing w:before="4"/>
        <w:ind w:left="0"/>
        <w:rPr>
          <w:b/>
          <w:i/>
          <w:sz w:val="12"/>
        </w:rPr>
      </w:pPr>
    </w:p>
    <w:tbl>
      <w:tblPr>
        <w:tblStyle w:val="TableNormal"/>
        <w:tblW w:w="9642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850"/>
        <w:gridCol w:w="905"/>
        <w:gridCol w:w="708"/>
        <w:gridCol w:w="778"/>
        <w:gridCol w:w="778"/>
        <w:gridCol w:w="778"/>
        <w:gridCol w:w="792"/>
        <w:gridCol w:w="778"/>
        <w:gridCol w:w="711"/>
        <w:gridCol w:w="862"/>
        <w:gridCol w:w="850"/>
      </w:tblGrid>
      <w:tr w:rsidR="004D032D" w:rsidTr="00FF66F0">
        <w:trPr>
          <w:trHeight w:val="253"/>
        </w:trPr>
        <w:tc>
          <w:tcPr>
            <w:tcW w:w="852" w:type="dxa"/>
          </w:tcPr>
          <w:p w:rsidR="004D032D" w:rsidRDefault="00C43FC7">
            <w:pPr>
              <w:pStyle w:val="TableParagraph"/>
              <w:spacing w:before="1" w:line="233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lastRenderedPageBreak/>
              <w:t>I</w:t>
            </w:r>
          </w:p>
        </w:tc>
        <w:tc>
          <w:tcPr>
            <w:tcW w:w="850" w:type="dxa"/>
          </w:tcPr>
          <w:p w:rsidR="004D032D" w:rsidRDefault="00C43FC7">
            <w:pPr>
              <w:pStyle w:val="TableParagraph"/>
              <w:spacing w:before="1" w:line="233" w:lineRule="exact"/>
              <w:ind w:left="235" w:right="231"/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905" w:type="dxa"/>
          </w:tcPr>
          <w:p w:rsidR="004D032D" w:rsidRDefault="00C43FC7">
            <w:pPr>
              <w:pStyle w:val="TableParagraph"/>
              <w:spacing w:before="1" w:line="233" w:lineRule="exact"/>
              <w:ind w:left="301" w:right="296"/>
              <w:jc w:val="center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708" w:type="dxa"/>
          </w:tcPr>
          <w:p w:rsidR="004D032D" w:rsidRDefault="00C43FC7">
            <w:pPr>
              <w:pStyle w:val="TableParagraph"/>
              <w:spacing w:before="1" w:line="233" w:lineRule="exact"/>
              <w:ind w:left="210" w:right="203"/>
              <w:jc w:val="center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778" w:type="dxa"/>
          </w:tcPr>
          <w:p w:rsidR="004D032D" w:rsidRDefault="00C43FC7">
            <w:pPr>
              <w:pStyle w:val="TableParagraph"/>
              <w:spacing w:before="1" w:line="233" w:lineRule="exact"/>
              <w:ind w:left="308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778" w:type="dxa"/>
          </w:tcPr>
          <w:p w:rsidR="004D032D" w:rsidRDefault="00C43FC7">
            <w:pPr>
              <w:pStyle w:val="TableParagraph"/>
              <w:spacing w:before="1" w:line="233" w:lineRule="exact"/>
              <w:ind w:left="244" w:right="239"/>
              <w:jc w:val="center"/>
              <w:rPr>
                <w:b/>
              </w:rPr>
            </w:pPr>
            <w:r>
              <w:rPr>
                <w:b/>
              </w:rPr>
              <w:t>VI</w:t>
            </w:r>
          </w:p>
        </w:tc>
        <w:tc>
          <w:tcPr>
            <w:tcW w:w="778" w:type="dxa"/>
          </w:tcPr>
          <w:p w:rsidR="004D032D" w:rsidRDefault="00C43FC7">
            <w:pPr>
              <w:pStyle w:val="TableParagraph"/>
              <w:spacing w:before="1" w:line="233" w:lineRule="exact"/>
              <w:ind w:left="219"/>
              <w:rPr>
                <w:b/>
              </w:rPr>
            </w:pPr>
            <w:r>
              <w:rPr>
                <w:b/>
              </w:rPr>
              <w:t>VII</w:t>
            </w:r>
          </w:p>
        </w:tc>
        <w:tc>
          <w:tcPr>
            <w:tcW w:w="792" w:type="dxa"/>
          </w:tcPr>
          <w:p w:rsidR="004D032D" w:rsidRDefault="00C43FC7">
            <w:pPr>
              <w:pStyle w:val="TableParagraph"/>
              <w:spacing w:before="1" w:line="233" w:lineRule="exact"/>
              <w:ind w:left="163" w:right="162"/>
              <w:jc w:val="center"/>
              <w:rPr>
                <w:b/>
              </w:rPr>
            </w:pPr>
            <w:r>
              <w:rPr>
                <w:b/>
              </w:rPr>
              <w:t>VIII</w:t>
            </w:r>
          </w:p>
        </w:tc>
        <w:tc>
          <w:tcPr>
            <w:tcW w:w="778" w:type="dxa"/>
          </w:tcPr>
          <w:p w:rsidR="004D032D" w:rsidRDefault="00C43FC7">
            <w:pPr>
              <w:pStyle w:val="TableParagraph"/>
              <w:spacing w:before="1" w:line="233" w:lineRule="exact"/>
              <w:ind w:right="255"/>
              <w:jc w:val="right"/>
              <w:rPr>
                <w:b/>
              </w:rPr>
            </w:pPr>
            <w:r>
              <w:rPr>
                <w:b/>
              </w:rPr>
              <w:t>IX</w:t>
            </w:r>
          </w:p>
        </w:tc>
        <w:tc>
          <w:tcPr>
            <w:tcW w:w="711" w:type="dxa"/>
          </w:tcPr>
          <w:p w:rsidR="004D032D" w:rsidRDefault="00C43FC7">
            <w:pPr>
              <w:pStyle w:val="TableParagraph"/>
              <w:spacing w:before="1" w:line="233" w:lineRule="exact"/>
              <w:ind w:left="271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862" w:type="dxa"/>
          </w:tcPr>
          <w:p w:rsidR="004D032D" w:rsidRDefault="00C43FC7">
            <w:pPr>
              <w:pStyle w:val="TableParagraph"/>
              <w:spacing w:before="1" w:line="233" w:lineRule="exact"/>
              <w:ind w:left="304"/>
              <w:rPr>
                <w:b/>
              </w:rPr>
            </w:pPr>
            <w:r>
              <w:rPr>
                <w:b/>
              </w:rPr>
              <w:t>XI</w:t>
            </w:r>
          </w:p>
        </w:tc>
        <w:tc>
          <w:tcPr>
            <w:tcW w:w="850" w:type="dxa"/>
          </w:tcPr>
          <w:p w:rsidR="004D032D" w:rsidRDefault="00C43FC7">
            <w:pPr>
              <w:pStyle w:val="TableParagraph"/>
              <w:spacing w:before="1" w:line="233" w:lineRule="exact"/>
              <w:ind w:left="235" w:right="233"/>
              <w:jc w:val="center"/>
              <w:rPr>
                <w:b/>
              </w:rPr>
            </w:pPr>
            <w:r>
              <w:rPr>
                <w:b/>
              </w:rPr>
              <w:t>XII</w:t>
            </w:r>
          </w:p>
        </w:tc>
      </w:tr>
      <w:tr w:rsidR="004D032D" w:rsidTr="00FF66F0">
        <w:trPr>
          <w:trHeight w:val="381"/>
        </w:trPr>
        <w:tc>
          <w:tcPr>
            <w:tcW w:w="852" w:type="dxa"/>
          </w:tcPr>
          <w:p w:rsidR="004D032D" w:rsidRDefault="00C43FC7">
            <w:pPr>
              <w:pStyle w:val="TableParagraph"/>
              <w:spacing w:line="247" w:lineRule="exact"/>
              <w:ind w:left="294" w:right="287"/>
              <w:jc w:val="center"/>
            </w:pPr>
            <w:r>
              <w:t>30</w:t>
            </w:r>
          </w:p>
        </w:tc>
        <w:tc>
          <w:tcPr>
            <w:tcW w:w="850" w:type="dxa"/>
          </w:tcPr>
          <w:p w:rsidR="004D032D" w:rsidRDefault="00C43FC7">
            <w:pPr>
              <w:pStyle w:val="TableParagraph"/>
              <w:spacing w:line="247" w:lineRule="exact"/>
              <w:ind w:left="235" w:right="231"/>
              <w:jc w:val="center"/>
            </w:pPr>
            <w:r>
              <w:t>31</w:t>
            </w:r>
          </w:p>
        </w:tc>
        <w:tc>
          <w:tcPr>
            <w:tcW w:w="905" w:type="dxa"/>
          </w:tcPr>
          <w:p w:rsidR="004D032D" w:rsidRDefault="00C43FC7">
            <w:pPr>
              <w:pStyle w:val="TableParagraph"/>
              <w:spacing w:line="247" w:lineRule="exact"/>
              <w:ind w:left="297" w:right="296"/>
              <w:jc w:val="center"/>
            </w:pPr>
            <w:r>
              <w:t>33</w:t>
            </w:r>
          </w:p>
        </w:tc>
        <w:tc>
          <w:tcPr>
            <w:tcW w:w="708" w:type="dxa"/>
          </w:tcPr>
          <w:p w:rsidR="004D032D" w:rsidRDefault="00C43FC7">
            <w:pPr>
              <w:pStyle w:val="TableParagraph"/>
              <w:spacing w:line="247" w:lineRule="exact"/>
              <w:ind w:left="209" w:right="203"/>
              <w:jc w:val="center"/>
            </w:pPr>
            <w:r>
              <w:t>29</w:t>
            </w:r>
          </w:p>
        </w:tc>
        <w:tc>
          <w:tcPr>
            <w:tcW w:w="778" w:type="dxa"/>
          </w:tcPr>
          <w:p w:rsidR="004D032D" w:rsidRDefault="00C43FC7">
            <w:pPr>
              <w:pStyle w:val="TableParagraph"/>
              <w:spacing w:line="247" w:lineRule="exact"/>
              <w:ind w:left="332"/>
            </w:pPr>
            <w:r>
              <w:t>7</w:t>
            </w:r>
          </w:p>
        </w:tc>
        <w:tc>
          <w:tcPr>
            <w:tcW w:w="778" w:type="dxa"/>
          </w:tcPr>
          <w:p w:rsidR="004D032D" w:rsidRDefault="00C43FC7">
            <w:pPr>
              <w:pStyle w:val="TableParagraph"/>
              <w:spacing w:line="247" w:lineRule="exact"/>
              <w:ind w:left="7"/>
              <w:jc w:val="center"/>
            </w:pPr>
            <w:r>
              <w:t>*</w:t>
            </w:r>
          </w:p>
        </w:tc>
        <w:tc>
          <w:tcPr>
            <w:tcW w:w="778" w:type="dxa"/>
          </w:tcPr>
          <w:p w:rsidR="004D032D" w:rsidRDefault="004D032D">
            <w:pPr>
              <w:pStyle w:val="TableParagraph"/>
            </w:pPr>
          </w:p>
        </w:tc>
        <w:tc>
          <w:tcPr>
            <w:tcW w:w="792" w:type="dxa"/>
          </w:tcPr>
          <w:p w:rsidR="004D032D" w:rsidRDefault="00C43FC7">
            <w:pPr>
              <w:pStyle w:val="TableParagraph"/>
              <w:spacing w:line="247" w:lineRule="exact"/>
              <w:ind w:left="1"/>
              <w:jc w:val="center"/>
            </w:pPr>
            <w:r>
              <w:t>*</w:t>
            </w:r>
          </w:p>
        </w:tc>
        <w:tc>
          <w:tcPr>
            <w:tcW w:w="778" w:type="dxa"/>
          </w:tcPr>
          <w:p w:rsidR="004D032D" w:rsidRDefault="00C43FC7">
            <w:pPr>
              <w:pStyle w:val="TableParagraph"/>
              <w:spacing w:line="247" w:lineRule="exact"/>
              <w:ind w:right="325"/>
              <w:jc w:val="right"/>
            </w:pPr>
            <w:r>
              <w:t>3</w:t>
            </w:r>
          </w:p>
        </w:tc>
        <w:tc>
          <w:tcPr>
            <w:tcW w:w="711" w:type="dxa"/>
          </w:tcPr>
          <w:p w:rsidR="004D032D" w:rsidRDefault="00C43FC7">
            <w:pPr>
              <w:pStyle w:val="TableParagraph"/>
              <w:spacing w:line="247" w:lineRule="exact"/>
              <w:ind w:left="240"/>
            </w:pPr>
            <w:r>
              <w:t>12</w:t>
            </w:r>
          </w:p>
        </w:tc>
        <w:tc>
          <w:tcPr>
            <w:tcW w:w="862" w:type="dxa"/>
          </w:tcPr>
          <w:p w:rsidR="004D032D" w:rsidRDefault="00C43FC7">
            <w:pPr>
              <w:pStyle w:val="TableParagraph"/>
              <w:spacing w:line="247" w:lineRule="exact"/>
              <w:ind w:left="316"/>
            </w:pPr>
            <w:r>
              <w:t>22</w:t>
            </w:r>
          </w:p>
        </w:tc>
        <w:tc>
          <w:tcPr>
            <w:tcW w:w="850" w:type="dxa"/>
          </w:tcPr>
          <w:p w:rsidR="004D032D" w:rsidRDefault="00C43FC7">
            <w:pPr>
              <w:pStyle w:val="TableParagraph"/>
              <w:spacing w:line="247" w:lineRule="exact"/>
              <w:ind w:left="235" w:right="233"/>
              <w:jc w:val="center"/>
            </w:pPr>
            <w:r>
              <w:t>27</w:t>
            </w:r>
          </w:p>
        </w:tc>
      </w:tr>
    </w:tbl>
    <w:p w:rsidR="004D032D" w:rsidRDefault="00C43FC7">
      <w:pPr>
        <w:pStyle w:val="a3"/>
      </w:pPr>
      <w:r>
        <w:t>(*) обозначает, что снежный покров наблюдался менее чем в 50% лет.</w:t>
      </w:r>
    </w:p>
    <w:p w:rsidR="00584299" w:rsidRDefault="00584299">
      <w:pPr>
        <w:pStyle w:val="a3"/>
      </w:pPr>
    </w:p>
    <w:p w:rsidR="00B12AB6" w:rsidRDefault="00C43FC7" w:rsidP="00740706">
      <w:pPr>
        <w:pStyle w:val="a3"/>
        <w:spacing w:line="360" w:lineRule="auto"/>
        <w:ind w:left="0" w:right="782" w:firstLine="709"/>
        <w:jc w:val="both"/>
      </w:pPr>
      <w:r>
        <w:rPr>
          <w:b/>
        </w:rPr>
        <w:t>г) Краткая характеристика почвенного покрова</w:t>
      </w:r>
      <w:r w:rsidRPr="00B12AB6">
        <w:rPr>
          <w:b/>
        </w:rPr>
        <w:t>:</w:t>
      </w:r>
    </w:p>
    <w:p w:rsidR="004D032D" w:rsidRDefault="00C43FC7" w:rsidP="00740706">
      <w:pPr>
        <w:pStyle w:val="a3"/>
        <w:spacing w:line="360" w:lineRule="auto"/>
        <w:ind w:left="0" w:right="782" w:firstLine="709"/>
        <w:jc w:val="both"/>
      </w:pPr>
      <w:r>
        <w:t>В соответствии с почвенн</w:t>
      </w:r>
      <w:proofErr w:type="gramStart"/>
      <w:r>
        <w:t>о-</w:t>
      </w:r>
      <w:proofErr w:type="gramEnd"/>
      <w:r>
        <w:t xml:space="preserve"> географическим районированием территория памятника природы «Нелькобинский» приурочена к Восточно-Сибирской мерзлотно-таежной почвенно-биоклиматич</w:t>
      </w:r>
      <w:r w:rsidR="00740706">
        <w:t>еской области бореального пояса</w:t>
      </w:r>
      <w:r>
        <w:t xml:space="preserve">. 65% площади памятника природы занимают горные примитивные почвы, имеющие следующий профиль: под </w:t>
      </w:r>
      <w:proofErr w:type="spellStart"/>
      <w:r>
        <w:t>слабооторфованной</w:t>
      </w:r>
      <w:proofErr w:type="spellEnd"/>
      <w:r>
        <w:t xml:space="preserve"> подстилкой</w:t>
      </w:r>
      <w:r w:rsidR="00740706">
        <w:t xml:space="preserve"> </w:t>
      </w:r>
      <w:r>
        <w:t xml:space="preserve">(2–5 см) залегает прокрашенный </w:t>
      </w:r>
      <w:proofErr w:type="spellStart"/>
      <w:r>
        <w:t>вмытым</w:t>
      </w:r>
      <w:proofErr w:type="spellEnd"/>
      <w:r>
        <w:t xml:space="preserve"> иллювиальным гумусом темно-коричневый суглинисто-щебнистый горизонт</w:t>
      </w:r>
      <w:r w:rsidR="00FE67E5">
        <w:t>.</w:t>
      </w:r>
      <w:r>
        <w:t xml:space="preserve"> </w:t>
      </w:r>
      <w:proofErr w:type="gramStart"/>
      <w:r>
        <w:t>В</w:t>
      </w:r>
      <w:proofErr w:type="gramEnd"/>
      <w:r>
        <w:t xml:space="preserve"> </w:t>
      </w:r>
      <w:proofErr w:type="gramStart"/>
      <w:r>
        <w:t>мощностью</w:t>
      </w:r>
      <w:proofErr w:type="gramEnd"/>
      <w:r>
        <w:t xml:space="preserve"> 6–10 см, постепенно переходящий в сильнокаменистый, обогащенный щебнем элювий и </w:t>
      </w:r>
      <w:proofErr w:type="spellStart"/>
      <w:r>
        <w:t>элюво</w:t>
      </w:r>
      <w:proofErr w:type="spellEnd"/>
      <w:r>
        <w:t>-делювий плотных осадочных, метаморфических и вулканических пород. На остальной час</w:t>
      </w:r>
      <w:r w:rsidR="00740706">
        <w:t>ти памятника почвы отсутствуют.</w:t>
      </w:r>
    </w:p>
    <w:p w:rsidR="004D032D" w:rsidRDefault="00C43FC7" w:rsidP="00FE67E5">
      <w:pPr>
        <w:pStyle w:val="a3"/>
        <w:spacing w:line="360" w:lineRule="auto"/>
        <w:ind w:left="0" w:right="784" w:firstLine="708"/>
        <w:jc w:val="both"/>
      </w:pPr>
      <w:r>
        <w:t xml:space="preserve">В пределах межгорной котловины почвообразующие породы представлены аллювиальными отложениями (пески, </w:t>
      </w:r>
      <w:proofErr w:type="spellStart"/>
      <w:r>
        <w:t>гравелиты</w:t>
      </w:r>
      <w:proofErr w:type="spellEnd"/>
      <w:r>
        <w:t>, мелкие галечники, перемытые и переотложенные</w:t>
      </w:r>
      <w:r>
        <w:rPr>
          <w:spacing w:val="-18"/>
        </w:rPr>
        <w:t xml:space="preserve"> </w:t>
      </w:r>
      <w:r>
        <w:t>продукты</w:t>
      </w:r>
      <w:r>
        <w:rPr>
          <w:spacing w:val="-17"/>
        </w:rPr>
        <w:t xml:space="preserve"> </w:t>
      </w:r>
      <w:r>
        <w:t>коры</w:t>
      </w:r>
      <w:r>
        <w:rPr>
          <w:spacing w:val="-16"/>
        </w:rPr>
        <w:t xml:space="preserve"> </w:t>
      </w:r>
      <w:r>
        <w:t>выветривания</w:t>
      </w:r>
      <w:r>
        <w:rPr>
          <w:spacing w:val="-17"/>
        </w:rPr>
        <w:t xml:space="preserve"> </w:t>
      </w:r>
      <w:proofErr w:type="spellStart"/>
      <w:r>
        <w:t>лейкократовых</w:t>
      </w:r>
      <w:proofErr w:type="spellEnd"/>
      <w:r>
        <w:rPr>
          <w:spacing w:val="-13"/>
        </w:rPr>
        <w:t xml:space="preserve"> </w:t>
      </w:r>
      <w:proofErr w:type="spellStart"/>
      <w:r>
        <w:t>гранитойдов</w:t>
      </w:r>
      <w:proofErr w:type="spellEnd"/>
      <w:r>
        <w:t>)</w:t>
      </w:r>
      <w:r>
        <w:rPr>
          <w:spacing w:val="-1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элювиально- делювиальными отложениями на склонах сопок (супесчано-глинистые отложения с дресвой,</w:t>
      </w:r>
      <w:r>
        <w:rPr>
          <w:spacing w:val="12"/>
        </w:rPr>
        <w:t xml:space="preserve"> </w:t>
      </w:r>
      <w:r>
        <w:t>обломками</w:t>
      </w:r>
      <w:r>
        <w:rPr>
          <w:spacing w:val="13"/>
        </w:rPr>
        <w:t xml:space="preserve"> </w:t>
      </w:r>
      <w:proofErr w:type="spellStart"/>
      <w:r>
        <w:t>лейкократовых</w:t>
      </w:r>
      <w:proofErr w:type="spellEnd"/>
      <w:r>
        <w:rPr>
          <w:spacing w:val="14"/>
        </w:rPr>
        <w:t xml:space="preserve"> </w:t>
      </w:r>
      <w:proofErr w:type="spellStart"/>
      <w:r>
        <w:t>гранитойдов</w:t>
      </w:r>
      <w:proofErr w:type="spellEnd"/>
      <w:r>
        <w:t>).</w:t>
      </w:r>
      <w:r>
        <w:rPr>
          <w:spacing w:val="12"/>
        </w:rPr>
        <w:t xml:space="preserve"> </w:t>
      </w:r>
      <w:r>
        <w:t>Глубина</w:t>
      </w:r>
      <w:r>
        <w:rPr>
          <w:spacing w:val="12"/>
        </w:rPr>
        <w:t xml:space="preserve"> </w:t>
      </w:r>
      <w:r>
        <w:t>залегания</w:t>
      </w:r>
      <w:r>
        <w:rPr>
          <w:spacing w:val="12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0</w:t>
      </w:r>
      <w:r>
        <w:rPr>
          <w:spacing w:val="12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0,1</w:t>
      </w:r>
      <w:r>
        <w:rPr>
          <w:spacing w:val="12"/>
        </w:rPr>
        <w:t xml:space="preserve"> </w:t>
      </w:r>
      <w:r>
        <w:t>м.</w:t>
      </w:r>
      <w:r>
        <w:rPr>
          <w:spacing w:val="12"/>
        </w:rPr>
        <w:t xml:space="preserve"> </w:t>
      </w:r>
      <w:r>
        <w:t>Выходы</w:t>
      </w:r>
      <w:r w:rsidR="00FE67E5">
        <w:t xml:space="preserve"> </w:t>
      </w:r>
      <w:r>
        <w:t>коренных пород (</w:t>
      </w:r>
      <w:proofErr w:type="spellStart"/>
      <w:r>
        <w:t>гранитойдов</w:t>
      </w:r>
      <w:proofErr w:type="spellEnd"/>
      <w:r>
        <w:t xml:space="preserve">) зафиксированы в бортах </w:t>
      </w:r>
      <w:proofErr w:type="spellStart"/>
      <w:r>
        <w:t>руч</w:t>
      </w:r>
      <w:proofErr w:type="spellEnd"/>
      <w:r>
        <w:t xml:space="preserve">. </w:t>
      </w:r>
      <w:proofErr w:type="spellStart"/>
      <w:r>
        <w:t>Батрачок</w:t>
      </w:r>
      <w:proofErr w:type="spellEnd"/>
      <w:r>
        <w:t xml:space="preserve">. На выходе из озера ширина долины ручья сужается до 8-10 м, в бортах обнажаются уступы </w:t>
      </w:r>
      <w:proofErr w:type="spellStart"/>
      <w:r>
        <w:t>гранитойдов</w:t>
      </w:r>
      <w:proofErr w:type="spellEnd"/>
      <w:r>
        <w:t xml:space="preserve"> высотой до 5-12 м.</w:t>
      </w:r>
    </w:p>
    <w:p w:rsidR="004D032D" w:rsidRPr="00B12AB6" w:rsidRDefault="00C43FC7" w:rsidP="00FE67E5">
      <w:pPr>
        <w:pStyle w:val="1"/>
        <w:spacing w:before="1"/>
        <w:ind w:left="0" w:firstLine="709"/>
        <w:rPr>
          <w:b w:val="0"/>
        </w:rPr>
      </w:pPr>
      <w:r>
        <w:t>д) Краткое описание гидрологической сети</w:t>
      </w:r>
      <w:r w:rsidR="00B12AB6">
        <w:t>:</w:t>
      </w:r>
    </w:p>
    <w:p w:rsidR="004D032D" w:rsidRDefault="00C43FC7" w:rsidP="00FE67E5">
      <w:pPr>
        <w:pStyle w:val="a3"/>
        <w:spacing w:before="137" w:line="360" w:lineRule="auto"/>
        <w:ind w:left="0" w:right="785" w:firstLine="708"/>
        <w:jc w:val="both"/>
      </w:pPr>
      <w:r>
        <w:t xml:space="preserve">На территории памятника природы расположены водные объекты: оз. Сияние Ориона площадью 33,0 га, протяженностью с севера на юг – 590 м (наибольшая – 860 м), с запада на восток – 560 м; в озеро впадает и вытекает из него р. </w:t>
      </w:r>
      <w:proofErr w:type="spellStart"/>
      <w:r>
        <w:t>Батрачок</w:t>
      </w:r>
      <w:proofErr w:type="spellEnd"/>
      <w:r>
        <w:t>, протяженностью (в пределах ООПТ) ≈1 км и ряд как постоянных, так и временных водотоков (р. Морена, протяженностью 860 м, и ручьи без названия протяженностью от 400 до 800 м.)</w:t>
      </w:r>
    </w:p>
    <w:p w:rsidR="004D032D" w:rsidRDefault="00C43FC7" w:rsidP="00FE67E5">
      <w:pPr>
        <w:pStyle w:val="1"/>
        <w:spacing w:before="6"/>
        <w:ind w:left="0" w:firstLine="709"/>
      </w:pPr>
      <w:r>
        <w:t>е) Краткая характеристика флоры и растительности</w:t>
      </w:r>
      <w:r w:rsidR="00B12AB6">
        <w:t>:</w:t>
      </w:r>
    </w:p>
    <w:p w:rsidR="004D032D" w:rsidRDefault="00C43FC7" w:rsidP="00FE67E5">
      <w:pPr>
        <w:pStyle w:val="a3"/>
        <w:spacing w:before="132" w:line="360" w:lineRule="auto"/>
        <w:ind w:left="0" w:right="782" w:firstLine="708"/>
        <w:jc w:val="both"/>
      </w:pPr>
      <w:r>
        <w:t>На территории памятника природы флористические и геоботанические исследования</w:t>
      </w:r>
      <w:r>
        <w:rPr>
          <w:spacing w:val="-4"/>
        </w:rPr>
        <w:t xml:space="preserve"> </w:t>
      </w:r>
      <w:r>
        <w:t>ранее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проводились,</w:t>
      </w:r>
      <w:r>
        <w:rPr>
          <w:spacing w:val="-6"/>
        </w:rPr>
        <w:t xml:space="preserve"> </w:t>
      </w:r>
      <w:r>
        <w:t>поэтому</w:t>
      </w:r>
      <w:r>
        <w:rPr>
          <w:spacing w:val="-10"/>
        </w:rPr>
        <w:t xml:space="preserve"> </w:t>
      </w:r>
      <w:r>
        <w:t>какие-либо</w:t>
      </w:r>
      <w:r>
        <w:rPr>
          <w:spacing w:val="-4"/>
        </w:rPr>
        <w:t xml:space="preserve"> </w:t>
      </w:r>
      <w:r>
        <w:t>литературные</w:t>
      </w:r>
      <w:r>
        <w:rPr>
          <w:spacing w:val="-5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флоре</w:t>
      </w:r>
      <w:r>
        <w:rPr>
          <w:spacing w:val="-5"/>
        </w:rPr>
        <w:t xml:space="preserve"> </w:t>
      </w:r>
      <w:r>
        <w:t>и растительности данной территории до начала работ ООО «</w:t>
      </w:r>
      <w:proofErr w:type="spellStart"/>
      <w:r>
        <w:t>Геостром</w:t>
      </w:r>
      <w:proofErr w:type="spellEnd"/>
      <w:r>
        <w:t xml:space="preserve">» по натурному обследованию памятника природы отсутствовали. В соответствии с флористическим районированием территория памятника природы относится к </w:t>
      </w:r>
      <w:proofErr w:type="spellStart"/>
      <w:r>
        <w:lastRenderedPageBreak/>
        <w:t>Колымско</w:t>
      </w:r>
      <w:proofErr w:type="spellEnd"/>
      <w:r>
        <w:t xml:space="preserve">-Корякской провинции Восточно-Сибирской подобласти </w:t>
      </w:r>
      <w:proofErr w:type="spellStart"/>
      <w:r>
        <w:t>Циркумбореальной</w:t>
      </w:r>
      <w:proofErr w:type="spellEnd"/>
      <w:r>
        <w:t xml:space="preserve"> области Бореаль</w:t>
      </w:r>
      <w:r w:rsidR="00B12AB6">
        <w:t xml:space="preserve">ного </w:t>
      </w:r>
      <w:proofErr w:type="spellStart"/>
      <w:r w:rsidR="00B12AB6">
        <w:t>подцарства</w:t>
      </w:r>
      <w:proofErr w:type="spellEnd"/>
      <w:r w:rsidR="00B12AB6">
        <w:t xml:space="preserve"> Голарктического</w:t>
      </w:r>
      <w:r>
        <w:t>. В соответствии с районированием А.П. Хохрякова, приведенным в книге «Флора Магаданской области» (1985) – к Колымскому флористическому району.</w:t>
      </w:r>
    </w:p>
    <w:p w:rsidR="004D032D" w:rsidRDefault="00C43FC7" w:rsidP="00FE67E5">
      <w:pPr>
        <w:pStyle w:val="a3"/>
        <w:spacing w:line="360" w:lineRule="auto"/>
        <w:ind w:left="0" w:right="786" w:firstLine="708"/>
        <w:jc w:val="both"/>
      </w:pPr>
      <w:r>
        <w:t>Преобладающим типом растительного сообщества является тундра, занимающая 65% от общей площади ООПТ. Площадь ООПТ, занятой растительным покровом составляет 65%, лишенной растительностью – 22%, остальную площадь (13%) занимает озеро. Растительность памятника природы «</w:t>
      </w:r>
      <w:proofErr w:type="spellStart"/>
      <w:r>
        <w:t>Некольбинский</w:t>
      </w:r>
      <w:proofErr w:type="spellEnd"/>
      <w:r>
        <w:t>» характеризуется неравномерным распределением, связанным с физико-географическими особенностями территории. На примитивных щебнистых почвах формируются фрагменты лишайниковых и кустарничковых горных тундр, в которых доминируют кустистые лишайники (</w:t>
      </w:r>
      <w:proofErr w:type="spellStart"/>
      <w:r>
        <w:t>Cladonia</w:t>
      </w:r>
      <w:proofErr w:type="spellEnd"/>
      <w:r>
        <w:t xml:space="preserve"> </w:t>
      </w:r>
      <w:proofErr w:type="spellStart"/>
      <w:r>
        <w:t>stellaris</w:t>
      </w:r>
      <w:proofErr w:type="spellEnd"/>
      <w:r>
        <w:t xml:space="preserve"> и представителя роды </w:t>
      </w:r>
      <w:proofErr w:type="spellStart"/>
      <w:r>
        <w:t>Flavocetraria</w:t>
      </w:r>
      <w:proofErr w:type="spellEnd"/>
      <w:r>
        <w:t>) и кустарнички (</w:t>
      </w:r>
      <w:proofErr w:type="spellStart"/>
      <w:r>
        <w:t>Vaccinium</w:t>
      </w:r>
      <w:proofErr w:type="spellEnd"/>
      <w:r>
        <w:t xml:space="preserve"> </w:t>
      </w:r>
      <w:proofErr w:type="spellStart"/>
      <w:r>
        <w:t>vitis-idaea</w:t>
      </w:r>
      <w:proofErr w:type="spellEnd"/>
      <w:r>
        <w:t xml:space="preserve">, V. </w:t>
      </w:r>
      <w:proofErr w:type="spellStart"/>
      <w:r>
        <w:t>uliginosum</w:t>
      </w:r>
      <w:proofErr w:type="spellEnd"/>
      <w:r>
        <w:t xml:space="preserve">). Часть территории занимает кустарничковый </w:t>
      </w:r>
      <w:proofErr w:type="spellStart"/>
      <w:r>
        <w:t>редкостойный</w:t>
      </w:r>
      <w:proofErr w:type="spellEnd"/>
      <w:r>
        <w:t xml:space="preserve"> лиственничный лес, представленный деревьями – </w:t>
      </w:r>
      <w:proofErr w:type="spellStart"/>
      <w:r>
        <w:t>Larix</w:t>
      </w:r>
      <w:proofErr w:type="spellEnd"/>
      <w:r>
        <w:t xml:space="preserve"> </w:t>
      </w:r>
      <w:proofErr w:type="spellStart"/>
      <w:r>
        <w:t>cajanderi</w:t>
      </w:r>
      <w:proofErr w:type="spellEnd"/>
      <w:r>
        <w:t>, а также стлаником (</w:t>
      </w:r>
      <w:proofErr w:type="spellStart"/>
      <w:r>
        <w:t>Pinus</w:t>
      </w:r>
      <w:proofErr w:type="spellEnd"/>
      <w:r>
        <w:t xml:space="preserve"> </w:t>
      </w:r>
      <w:proofErr w:type="spellStart"/>
      <w:r>
        <w:t>pumila</w:t>
      </w:r>
      <w:proofErr w:type="spellEnd"/>
      <w:r>
        <w:t>), кустарничками и лишайниками.</w:t>
      </w:r>
    </w:p>
    <w:p w:rsidR="004D032D" w:rsidRDefault="00C43FC7" w:rsidP="00FE67E5">
      <w:pPr>
        <w:pStyle w:val="a3"/>
        <w:spacing w:before="1" w:line="360" w:lineRule="auto"/>
        <w:ind w:left="0" w:right="784" w:firstLine="709"/>
        <w:jc w:val="both"/>
      </w:pPr>
      <w:r>
        <w:t>Список выявленных видов приводится ниже:</w:t>
      </w:r>
    </w:p>
    <w:p w:rsidR="004D032D" w:rsidRDefault="00C43FC7" w:rsidP="00FE67E5">
      <w:pPr>
        <w:pStyle w:val="a5"/>
        <w:numPr>
          <w:ilvl w:val="1"/>
          <w:numId w:val="18"/>
        </w:numPr>
        <w:tabs>
          <w:tab w:val="left" w:pos="1181"/>
        </w:tabs>
        <w:spacing w:line="275" w:lineRule="exact"/>
        <w:ind w:left="0" w:firstLine="709"/>
        <w:rPr>
          <w:sz w:val="24"/>
        </w:rPr>
      </w:pPr>
      <w:proofErr w:type="spellStart"/>
      <w:r>
        <w:rPr>
          <w:sz w:val="24"/>
        </w:rPr>
        <w:t>Pinus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pumila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Pall</w:t>
      </w:r>
      <w:proofErr w:type="spellEnd"/>
      <w:r>
        <w:rPr>
          <w:sz w:val="24"/>
        </w:rPr>
        <w:t xml:space="preserve">.) </w:t>
      </w:r>
      <w:proofErr w:type="spellStart"/>
      <w:r>
        <w:rPr>
          <w:sz w:val="24"/>
        </w:rPr>
        <w:t>Regel</w:t>
      </w:r>
      <w:proofErr w:type="spellEnd"/>
      <w:r>
        <w:rPr>
          <w:sz w:val="24"/>
        </w:rPr>
        <w:t xml:space="preserve"> - Сосна низкая, кедровый</w:t>
      </w:r>
      <w:r>
        <w:rPr>
          <w:spacing w:val="-5"/>
          <w:sz w:val="24"/>
        </w:rPr>
        <w:t xml:space="preserve"> </w:t>
      </w:r>
      <w:r>
        <w:rPr>
          <w:sz w:val="24"/>
        </w:rPr>
        <w:t>стланик.</w:t>
      </w:r>
    </w:p>
    <w:p w:rsidR="004D032D" w:rsidRDefault="00C43FC7" w:rsidP="00FE67E5">
      <w:pPr>
        <w:pStyle w:val="a5"/>
        <w:numPr>
          <w:ilvl w:val="1"/>
          <w:numId w:val="18"/>
        </w:numPr>
        <w:tabs>
          <w:tab w:val="left" w:pos="1181"/>
        </w:tabs>
        <w:spacing w:before="82"/>
        <w:ind w:hanging="832"/>
        <w:rPr>
          <w:sz w:val="24"/>
        </w:rPr>
      </w:pPr>
      <w:proofErr w:type="spellStart"/>
      <w:r>
        <w:rPr>
          <w:sz w:val="24"/>
        </w:rPr>
        <w:t>Larix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cajanderi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Mayr</w:t>
      </w:r>
      <w:proofErr w:type="spellEnd"/>
      <w:r>
        <w:rPr>
          <w:sz w:val="24"/>
        </w:rPr>
        <w:t xml:space="preserve"> - Лиственница </w:t>
      </w:r>
      <w:proofErr w:type="spellStart"/>
      <w:r>
        <w:rPr>
          <w:sz w:val="24"/>
        </w:rPr>
        <w:t>Каяндера</w:t>
      </w:r>
      <w:proofErr w:type="spellEnd"/>
      <w:r>
        <w:rPr>
          <w:sz w:val="24"/>
        </w:rPr>
        <w:t>.</w:t>
      </w:r>
    </w:p>
    <w:p w:rsidR="004D032D" w:rsidRDefault="00C43FC7" w:rsidP="00FE67E5">
      <w:pPr>
        <w:pStyle w:val="a5"/>
        <w:numPr>
          <w:ilvl w:val="1"/>
          <w:numId w:val="18"/>
        </w:numPr>
        <w:tabs>
          <w:tab w:val="left" w:pos="1181"/>
        </w:tabs>
        <w:spacing w:before="139"/>
        <w:ind w:left="0" w:firstLine="709"/>
        <w:rPr>
          <w:sz w:val="24"/>
        </w:rPr>
      </w:pPr>
      <w:proofErr w:type="spellStart"/>
      <w:r>
        <w:rPr>
          <w:sz w:val="24"/>
        </w:rPr>
        <w:t>Juniperus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sibirica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Burgsd</w:t>
      </w:r>
      <w:proofErr w:type="spellEnd"/>
      <w:r>
        <w:rPr>
          <w:sz w:val="24"/>
        </w:rPr>
        <w:t>. - Можжевельник</w:t>
      </w:r>
      <w:r>
        <w:rPr>
          <w:spacing w:val="-3"/>
          <w:sz w:val="24"/>
        </w:rPr>
        <w:t xml:space="preserve"> </w:t>
      </w:r>
      <w:r>
        <w:rPr>
          <w:sz w:val="24"/>
        </w:rPr>
        <w:t>сибирский.</w:t>
      </w:r>
    </w:p>
    <w:p w:rsidR="004D032D" w:rsidRDefault="00C43FC7" w:rsidP="00FE67E5">
      <w:pPr>
        <w:pStyle w:val="a5"/>
        <w:numPr>
          <w:ilvl w:val="1"/>
          <w:numId w:val="18"/>
        </w:numPr>
        <w:tabs>
          <w:tab w:val="left" w:pos="1181"/>
        </w:tabs>
        <w:spacing w:before="137"/>
        <w:ind w:left="0" w:firstLine="709"/>
        <w:rPr>
          <w:sz w:val="24"/>
        </w:rPr>
      </w:pPr>
      <w:proofErr w:type="spellStart"/>
      <w:r>
        <w:rPr>
          <w:sz w:val="24"/>
        </w:rPr>
        <w:t>Poa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kolymensis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Tzvel</w:t>
      </w:r>
      <w:proofErr w:type="spellEnd"/>
      <w:r>
        <w:rPr>
          <w:sz w:val="24"/>
        </w:rPr>
        <w:t>. - Мятлик</w:t>
      </w:r>
      <w:r>
        <w:rPr>
          <w:spacing w:val="-3"/>
          <w:sz w:val="24"/>
        </w:rPr>
        <w:t xml:space="preserve"> </w:t>
      </w:r>
      <w:r>
        <w:rPr>
          <w:sz w:val="24"/>
        </w:rPr>
        <w:t>колымский.</w:t>
      </w:r>
    </w:p>
    <w:p w:rsidR="004D032D" w:rsidRDefault="00C43FC7" w:rsidP="00FE67E5">
      <w:pPr>
        <w:pStyle w:val="a5"/>
        <w:numPr>
          <w:ilvl w:val="1"/>
          <w:numId w:val="18"/>
        </w:numPr>
        <w:tabs>
          <w:tab w:val="left" w:pos="1181"/>
        </w:tabs>
        <w:spacing w:before="139"/>
        <w:ind w:left="0" w:firstLine="709"/>
        <w:rPr>
          <w:sz w:val="24"/>
        </w:rPr>
      </w:pPr>
      <w:proofErr w:type="spellStart"/>
      <w:r>
        <w:rPr>
          <w:sz w:val="24"/>
        </w:rPr>
        <w:t>Trisetum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molle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Kunth</w:t>
      </w:r>
      <w:proofErr w:type="spellEnd"/>
      <w:r>
        <w:rPr>
          <w:sz w:val="24"/>
        </w:rPr>
        <w:t xml:space="preserve"> - Трищетинник</w:t>
      </w:r>
      <w:r>
        <w:rPr>
          <w:spacing w:val="-2"/>
          <w:sz w:val="24"/>
        </w:rPr>
        <w:t xml:space="preserve"> </w:t>
      </w:r>
      <w:r>
        <w:rPr>
          <w:sz w:val="24"/>
        </w:rPr>
        <w:t>мягкий.</w:t>
      </w:r>
    </w:p>
    <w:p w:rsidR="004D032D" w:rsidRDefault="00C43FC7" w:rsidP="00FE67E5">
      <w:pPr>
        <w:pStyle w:val="a5"/>
        <w:numPr>
          <w:ilvl w:val="1"/>
          <w:numId w:val="18"/>
        </w:numPr>
        <w:tabs>
          <w:tab w:val="left" w:pos="1181"/>
        </w:tabs>
        <w:spacing w:before="137"/>
        <w:ind w:left="0" w:firstLine="709"/>
        <w:rPr>
          <w:sz w:val="24"/>
        </w:rPr>
      </w:pPr>
      <w:proofErr w:type="spellStart"/>
      <w:r>
        <w:rPr>
          <w:sz w:val="24"/>
        </w:rPr>
        <w:t>Hystrix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sibirica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Trautv</w:t>
      </w:r>
      <w:proofErr w:type="spellEnd"/>
      <w:r>
        <w:rPr>
          <w:sz w:val="24"/>
        </w:rPr>
        <w:t xml:space="preserve">.) O. </w:t>
      </w:r>
      <w:proofErr w:type="spellStart"/>
      <w:r>
        <w:rPr>
          <w:sz w:val="24"/>
        </w:rPr>
        <w:t>Kuntze</w:t>
      </w:r>
      <w:proofErr w:type="spellEnd"/>
      <w:r>
        <w:rPr>
          <w:sz w:val="24"/>
        </w:rPr>
        <w:t xml:space="preserve"> - </w:t>
      </w:r>
      <w:proofErr w:type="spellStart"/>
      <w:r>
        <w:rPr>
          <w:sz w:val="24"/>
        </w:rPr>
        <w:t>Шероховатка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сибирская</w:t>
      </w:r>
    </w:p>
    <w:p w:rsidR="004D032D" w:rsidRDefault="00C43FC7" w:rsidP="00FE67E5">
      <w:pPr>
        <w:pStyle w:val="a5"/>
        <w:numPr>
          <w:ilvl w:val="1"/>
          <w:numId w:val="18"/>
        </w:numPr>
        <w:tabs>
          <w:tab w:val="left" w:pos="1181"/>
        </w:tabs>
        <w:spacing w:before="139"/>
        <w:ind w:left="0" w:firstLine="709"/>
        <w:rPr>
          <w:sz w:val="24"/>
        </w:rPr>
      </w:pPr>
      <w:proofErr w:type="spellStart"/>
      <w:r>
        <w:rPr>
          <w:sz w:val="24"/>
        </w:rPr>
        <w:t>Kobresia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myosuroides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Vill</w:t>
      </w:r>
      <w:proofErr w:type="spellEnd"/>
      <w:r>
        <w:rPr>
          <w:sz w:val="24"/>
        </w:rPr>
        <w:t xml:space="preserve">.) </w:t>
      </w:r>
      <w:proofErr w:type="spellStart"/>
      <w:r>
        <w:rPr>
          <w:sz w:val="24"/>
        </w:rPr>
        <w:t>Fiori</w:t>
      </w:r>
      <w:proofErr w:type="spellEnd"/>
      <w:r>
        <w:rPr>
          <w:sz w:val="24"/>
        </w:rPr>
        <w:t xml:space="preserve"> - </w:t>
      </w:r>
      <w:proofErr w:type="spellStart"/>
      <w:r>
        <w:rPr>
          <w:sz w:val="24"/>
        </w:rPr>
        <w:t>Кобрезия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мышехвостниковая</w:t>
      </w:r>
      <w:proofErr w:type="spellEnd"/>
    </w:p>
    <w:p w:rsidR="004D032D" w:rsidRDefault="00C43FC7" w:rsidP="00FE67E5">
      <w:pPr>
        <w:pStyle w:val="a5"/>
        <w:numPr>
          <w:ilvl w:val="1"/>
          <w:numId w:val="18"/>
        </w:numPr>
        <w:tabs>
          <w:tab w:val="left" w:pos="1181"/>
        </w:tabs>
        <w:spacing w:before="137"/>
        <w:ind w:left="0" w:firstLine="709"/>
        <w:rPr>
          <w:sz w:val="24"/>
        </w:rPr>
      </w:pPr>
      <w:proofErr w:type="spellStart"/>
      <w:r>
        <w:rPr>
          <w:sz w:val="24"/>
        </w:rPr>
        <w:t>Kobresia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simpliciuscula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Wahlenb</w:t>
      </w:r>
      <w:proofErr w:type="spellEnd"/>
      <w:r>
        <w:rPr>
          <w:sz w:val="24"/>
        </w:rPr>
        <w:t xml:space="preserve">.) </w:t>
      </w:r>
      <w:proofErr w:type="spellStart"/>
      <w:r>
        <w:rPr>
          <w:sz w:val="24"/>
        </w:rPr>
        <w:t>Mackenz</w:t>
      </w:r>
      <w:proofErr w:type="spellEnd"/>
      <w:r>
        <w:rPr>
          <w:sz w:val="24"/>
        </w:rPr>
        <w:t xml:space="preserve">. - </w:t>
      </w:r>
      <w:proofErr w:type="spellStart"/>
      <w:r>
        <w:rPr>
          <w:sz w:val="24"/>
        </w:rPr>
        <w:t>Кобрезия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сибирская</w:t>
      </w:r>
    </w:p>
    <w:p w:rsidR="004D032D" w:rsidRPr="00C43FC7" w:rsidRDefault="00C43FC7" w:rsidP="00FE67E5">
      <w:pPr>
        <w:pStyle w:val="a5"/>
        <w:numPr>
          <w:ilvl w:val="1"/>
          <w:numId w:val="18"/>
        </w:numPr>
        <w:tabs>
          <w:tab w:val="left" w:pos="1181"/>
        </w:tabs>
        <w:spacing w:before="139"/>
        <w:ind w:left="0" w:firstLine="709"/>
        <w:rPr>
          <w:sz w:val="24"/>
          <w:lang w:val="en-US"/>
        </w:rPr>
      </w:pPr>
      <w:r w:rsidRPr="00C43FC7">
        <w:rPr>
          <w:sz w:val="24"/>
          <w:lang w:val="en-US"/>
        </w:rPr>
        <w:t xml:space="preserve">Angelica </w:t>
      </w:r>
      <w:proofErr w:type="spellStart"/>
      <w:r w:rsidRPr="00C43FC7">
        <w:rPr>
          <w:sz w:val="24"/>
          <w:lang w:val="en-US"/>
        </w:rPr>
        <w:t>decurrens</w:t>
      </w:r>
      <w:proofErr w:type="spellEnd"/>
      <w:r w:rsidRPr="00C43FC7">
        <w:rPr>
          <w:sz w:val="24"/>
          <w:lang w:val="en-US"/>
        </w:rPr>
        <w:t xml:space="preserve"> (</w:t>
      </w:r>
      <w:proofErr w:type="spellStart"/>
      <w:r w:rsidRPr="00C43FC7">
        <w:rPr>
          <w:sz w:val="24"/>
          <w:lang w:val="en-US"/>
        </w:rPr>
        <w:t>Ledeb</w:t>
      </w:r>
      <w:proofErr w:type="spellEnd"/>
      <w:r w:rsidRPr="00C43FC7">
        <w:rPr>
          <w:sz w:val="24"/>
          <w:lang w:val="en-US"/>
        </w:rPr>
        <w:t xml:space="preserve">.) B. </w:t>
      </w:r>
      <w:proofErr w:type="spellStart"/>
      <w:r w:rsidRPr="00C43FC7">
        <w:rPr>
          <w:sz w:val="24"/>
          <w:lang w:val="en-US"/>
        </w:rPr>
        <w:t>Fedtsch</w:t>
      </w:r>
      <w:proofErr w:type="spellEnd"/>
      <w:r w:rsidRPr="00C43FC7">
        <w:rPr>
          <w:sz w:val="24"/>
          <w:lang w:val="en-US"/>
        </w:rPr>
        <w:t xml:space="preserve">. – </w:t>
      </w:r>
      <w:r>
        <w:rPr>
          <w:sz w:val="24"/>
        </w:rPr>
        <w:t>Дудник</w:t>
      </w:r>
      <w:r w:rsidRPr="00C43FC7">
        <w:rPr>
          <w:spacing w:val="-1"/>
          <w:sz w:val="24"/>
          <w:lang w:val="en-US"/>
        </w:rPr>
        <w:t xml:space="preserve"> </w:t>
      </w:r>
      <w:proofErr w:type="spellStart"/>
      <w:r>
        <w:rPr>
          <w:sz w:val="24"/>
        </w:rPr>
        <w:t>низбегающий</w:t>
      </w:r>
      <w:proofErr w:type="spellEnd"/>
    </w:p>
    <w:p w:rsidR="004D032D" w:rsidRDefault="00C43FC7" w:rsidP="00FE67E5">
      <w:pPr>
        <w:pStyle w:val="a5"/>
        <w:numPr>
          <w:ilvl w:val="1"/>
          <w:numId w:val="18"/>
        </w:numPr>
        <w:tabs>
          <w:tab w:val="left" w:pos="1181"/>
        </w:tabs>
        <w:spacing w:before="137"/>
        <w:ind w:left="0" w:firstLine="709"/>
        <w:rPr>
          <w:sz w:val="24"/>
        </w:rPr>
      </w:pPr>
      <w:proofErr w:type="spellStart"/>
      <w:r>
        <w:rPr>
          <w:sz w:val="24"/>
        </w:rPr>
        <w:t>Betula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exilis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Sukacz</w:t>
      </w:r>
      <w:proofErr w:type="spellEnd"/>
      <w:r>
        <w:rPr>
          <w:sz w:val="24"/>
        </w:rPr>
        <w:t>. - Береза</w:t>
      </w:r>
      <w:r>
        <w:rPr>
          <w:spacing w:val="-4"/>
          <w:sz w:val="24"/>
        </w:rPr>
        <w:t xml:space="preserve"> </w:t>
      </w:r>
      <w:r>
        <w:rPr>
          <w:sz w:val="24"/>
        </w:rPr>
        <w:t>тощая</w:t>
      </w:r>
    </w:p>
    <w:p w:rsidR="004D032D" w:rsidRDefault="00C43FC7" w:rsidP="00FE67E5">
      <w:pPr>
        <w:pStyle w:val="a5"/>
        <w:numPr>
          <w:ilvl w:val="1"/>
          <w:numId w:val="18"/>
        </w:numPr>
        <w:tabs>
          <w:tab w:val="left" w:pos="1181"/>
          <w:tab w:val="left" w:pos="1602"/>
        </w:tabs>
        <w:spacing w:before="139"/>
        <w:ind w:left="0" w:firstLine="709"/>
        <w:rPr>
          <w:sz w:val="24"/>
        </w:rPr>
      </w:pPr>
      <w:proofErr w:type="spellStart"/>
      <w:r>
        <w:rPr>
          <w:sz w:val="24"/>
        </w:rPr>
        <w:t>Alnus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fruticosa</w:t>
      </w:r>
      <w:proofErr w:type="spellEnd"/>
      <w:r>
        <w:rPr>
          <w:sz w:val="24"/>
        </w:rPr>
        <w:t xml:space="preserve"> – ольха</w:t>
      </w:r>
      <w:r>
        <w:rPr>
          <w:spacing w:val="-3"/>
          <w:sz w:val="24"/>
        </w:rPr>
        <w:t xml:space="preserve"> </w:t>
      </w:r>
      <w:r>
        <w:rPr>
          <w:sz w:val="24"/>
        </w:rPr>
        <w:t>кустарниковая</w:t>
      </w:r>
    </w:p>
    <w:p w:rsidR="004D032D" w:rsidRPr="00C43FC7" w:rsidRDefault="00C43FC7" w:rsidP="00FE67E5">
      <w:pPr>
        <w:pStyle w:val="a5"/>
        <w:numPr>
          <w:ilvl w:val="1"/>
          <w:numId w:val="18"/>
        </w:numPr>
        <w:tabs>
          <w:tab w:val="left" w:pos="1181"/>
        </w:tabs>
        <w:spacing w:before="137"/>
        <w:ind w:left="0" w:firstLine="709"/>
        <w:rPr>
          <w:sz w:val="24"/>
          <w:lang w:val="en-US"/>
        </w:rPr>
      </w:pPr>
      <w:proofErr w:type="spellStart"/>
      <w:r w:rsidRPr="00C43FC7">
        <w:rPr>
          <w:sz w:val="24"/>
          <w:lang w:val="en-US"/>
        </w:rPr>
        <w:t>Potentilla</w:t>
      </w:r>
      <w:proofErr w:type="spellEnd"/>
      <w:r w:rsidRPr="00C43FC7">
        <w:rPr>
          <w:sz w:val="24"/>
          <w:lang w:val="en-US"/>
        </w:rPr>
        <w:t xml:space="preserve"> </w:t>
      </w:r>
      <w:proofErr w:type="spellStart"/>
      <w:r w:rsidRPr="00C43FC7">
        <w:rPr>
          <w:sz w:val="24"/>
          <w:lang w:val="en-US"/>
        </w:rPr>
        <w:t>elegans</w:t>
      </w:r>
      <w:proofErr w:type="spellEnd"/>
      <w:r w:rsidRPr="00C43FC7">
        <w:rPr>
          <w:sz w:val="24"/>
          <w:lang w:val="en-US"/>
        </w:rPr>
        <w:t xml:space="preserve"> Cham. </w:t>
      </w:r>
      <w:proofErr w:type="gramStart"/>
      <w:r w:rsidRPr="00C43FC7">
        <w:rPr>
          <w:sz w:val="24"/>
          <w:lang w:val="en-US"/>
        </w:rPr>
        <w:t>et</w:t>
      </w:r>
      <w:proofErr w:type="gramEnd"/>
      <w:r w:rsidRPr="00C43FC7">
        <w:rPr>
          <w:sz w:val="24"/>
          <w:lang w:val="en-US"/>
        </w:rPr>
        <w:t xml:space="preserve"> </w:t>
      </w:r>
      <w:proofErr w:type="spellStart"/>
      <w:r w:rsidRPr="00C43FC7">
        <w:rPr>
          <w:sz w:val="24"/>
          <w:lang w:val="en-US"/>
        </w:rPr>
        <w:t>Schlecht</w:t>
      </w:r>
      <w:proofErr w:type="spellEnd"/>
      <w:r w:rsidRPr="00C43FC7">
        <w:rPr>
          <w:sz w:val="24"/>
          <w:lang w:val="en-US"/>
        </w:rPr>
        <w:t xml:space="preserve">. - </w:t>
      </w:r>
      <w:r>
        <w:rPr>
          <w:sz w:val="24"/>
        </w:rPr>
        <w:t>Лапчатка</w:t>
      </w:r>
      <w:r w:rsidRPr="00C43FC7">
        <w:rPr>
          <w:spacing w:val="-1"/>
          <w:sz w:val="24"/>
          <w:lang w:val="en-US"/>
        </w:rPr>
        <w:t xml:space="preserve"> </w:t>
      </w:r>
      <w:r>
        <w:rPr>
          <w:sz w:val="24"/>
        </w:rPr>
        <w:t>изящная</w:t>
      </w:r>
    </w:p>
    <w:p w:rsidR="004D032D" w:rsidRPr="00C43FC7" w:rsidRDefault="00C43FC7" w:rsidP="00FE67E5">
      <w:pPr>
        <w:pStyle w:val="a5"/>
        <w:numPr>
          <w:ilvl w:val="1"/>
          <w:numId w:val="18"/>
        </w:numPr>
        <w:tabs>
          <w:tab w:val="left" w:pos="1181"/>
        </w:tabs>
        <w:spacing w:before="137"/>
        <w:ind w:left="0" w:firstLine="709"/>
        <w:rPr>
          <w:sz w:val="24"/>
          <w:lang w:val="en-US"/>
        </w:rPr>
      </w:pPr>
      <w:proofErr w:type="spellStart"/>
      <w:r w:rsidRPr="00C43FC7">
        <w:rPr>
          <w:sz w:val="24"/>
          <w:lang w:val="en-US"/>
        </w:rPr>
        <w:t>Oxytropis</w:t>
      </w:r>
      <w:proofErr w:type="spellEnd"/>
      <w:r w:rsidRPr="00C43FC7">
        <w:rPr>
          <w:sz w:val="24"/>
          <w:lang w:val="en-US"/>
        </w:rPr>
        <w:t xml:space="preserve"> </w:t>
      </w:r>
      <w:proofErr w:type="spellStart"/>
      <w:r w:rsidRPr="00C43FC7">
        <w:rPr>
          <w:sz w:val="24"/>
          <w:lang w:val="en-US"/>
        </w:rPr>
        <w:t>darpirensis</w:t>
      </w:r>
      <w:proofErr w:type="spellEnd"/>
      <w:r w:rsidRPr="00C43FC7">
        <w:rPr>
          <w:sz w:val="24"/>
          <w:lang w:val="en-US"/>
        </w:rPr>
        <w:t xml:space="preserve"> </w:t>
      </w:r>
      <w:proofErr w:type="spellStart"/>
      <w:r w:rsidRPr="00C43FC7">
        <w:rPr>
          <w:sz w:val="24"/>
          <w:lang w:val="en-US"/>
        </w:rPr>
        <w:t>Jurtz</w:t>
      </w:r>
      <w:proofErr w:type="spellEnd"/>
      <w:r w:rsidRPr="00C43FC7">
        <w:rPr>
          <w:sz w:val="24"/>
          <w:lang w:val="en-US"/>
        </w:rPr>
        <w:t xml:space="preserve">. </w:t>
      </w:r>
      <w:proofErr w:type="gramStart"/>
      <w:r w:rsidRPr="00C43FC7">
        <w:rPr>
          <w:sz w:val="24"/>
          <w:lang w:val="en-US"/>
        </w:rPr>
        <w:t>et</w:t>
      </w:r>
      <w:proofErr w:type="gramEnd"/>
      <w:r w:rsidRPr="00C43FC7">
        <w:rPr>
          <w:sz w:val="24"/>
          <w:lang w:val="en-US"/>
        </w:rPr>
        <w:t xml:space="preserve"> </w:t>
      </w:r>
      <w:proofErr w:type="spellStart"/>
      <w:r w:rsidRPr="00C43FC7">
        <w:rPr>
          <w:sz w:val="24"/>
          <w:lang w:val="en-US"/>
        </w:rPr>
        <w:t>Khokhr</w:t>
      </w:r>
      <w:proofErr w:type="spellEnd"/>
      <w:r w:rsidRPr="00C43FC7">
        <w:rPr>
          <w:sz w:val="24"/>
          <w:lang w:val="en-US"/>
        </w:rPr>
        <w:t xml:space="preserve">. - </w:t>
      </w:r>
      <w:proofErr w:type="spellStart"/>
      <w:r>
        <w:rPr>
          <w:sz w:val="24"/>
        </w:rPr>
        <w:t>Остролодочник</w:t>
      </w:r>
      <w:proofErr w:type="spellEnd"/>
      <w:r w:rsidRPr="00C43FC7">
        <w:rPr>
          <w:spacing w:val="-3"/>
          <w:sz w:val="24"/>
          <w:lang w:val="en-US"/>
        </w:rPr>
        <w:t xml:space="preserve"> </w:t>
      </w:r>
      <w:proofErr w:type="spellStart"/>
      <w:r>
        <w:rPr>
          <w:sz w:val="24"/>
        </w:rPr>
        <w:t>дарпирский</w:t>
      </w:r>
      <w:proofErr w:type="spellEnd"/>
    </w:p>
    <w:p w:rsidR="004D032D" w:rsidRDefault="00C43FC7" w:rsidP="00FE67E5">
      <w:pPr>
        <w:pStyle w:val="a5"/>
        <w:numPr>
          <w:ilvl w:val="1"/>
          <w:numId w:val="18"/>
        </w:numPr>
        <w:tabs>
          <w:tab w:val="left" w:pos="1181"/>
        </w:tabs>
        <w:spacing w:before="139"/>
        <w:ind w:left="0" w:firstLine="709"/>
        <w:rPr>
          <w:sz w:val="24"/>
        </w:rPr>
      </w:pPr>
      <w:proofErr w:type="spellStart"/>
      <w:r>
        <w:rPr>
          <w:sz w:val="24"/>
        </w:rPr>
        <w:t>Rhododendron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parvifolium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Adams</w:t>
      </w:r>
      <w:proofErr w:type="spellEnd"/>
      <w:r>
        <w:rPr>
          <w:sz w:val="24"/>
        </w:rPr>
        <w:t xml:space="preserve"> - Рододендрон</w:t>
      </w:r>
      <w:r>
        <w:rPr>
          <w:spacing w:val="-1"/>
          <w:sz w:val="24"/>
        </w:rPr>
        <w:t xml:space="preserve"> </w:t>
      </w:r>
      <w:r>
        <w:rPr>
          <w:sz w:val="24"/>
        </w:rPr>
        <w:t>мелколистный</w:t>
      </w:r>
    </w:p>
    <w:p w:rsidR="004D032D" w:rsidRDefault="00C43FC7" w:rsidP="00FE67E5">
      <w:pPr>
        <w:pStyle w:val="a5"/>
        <w:numPr>
          <w:ilvl w:val="1"/>
          <w:numId w:val="18"/>
        </w:numPr>
        <w:tabs>
          <w:tab w:val="left" w:pos="1181"/>
        </w:tabs>
        <w:spacing w:before="137"/>
        <w:ind w:left="0" w:firstLine="709"/>
        <w:rPr>
          <w:sz w:val="24"/>
        </w:rPr>
      </w:pPr>
      <w:proofErr w:type="spellStart"/>
      <w:r>
        <w:rPr>
          <w:sz w:val="24"/>
        </w:rPr>
        <w:t>Vaccinium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uliginosum</w:t>
      </w:r>
      <w:proofErr w:type="spellEnd"/>
      <w:r>
        <w:rPr>
          <w:sz w:val="24"/>
        </w:rPr>
        <w:t xml:space="preserve"> L. - Голубика.</w:t>
      </w:r>
    </w:p>
    <w:p w:rsidR="004D032D" w:rsidRDefault="00C43FC7" w:rsidP="00FE67E5">
      <w:pPr>
        <w:pStyle w:val="a5"/>
        <w:numPr>
          <w:ilvl w:val="1"/>
          <w:numId w:val="18"/>
        </w:numPr>
        <w:tabs>
          <w:tab w:val="left" w:pos="1181"/>
        </w:tabs>
        <w:spacing w:before="139"/>
        <w:ind w:left="0" w:firstLine="709"/>
        <w:rPr>
          <w:sz w:val="24"/>
        </w:rPr>
      </w:pPr>
      <w:proofErr w:type="spellStart"/>
      <w:r>
        <w:rPr>
          <w:sz w:val="24"/>
        </w:rPr>
        <w:t>Vaccinium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vitis-idaea</w:t>
      </w:r>
      <w:proofErr w:type="spellEnd"/>
      <w:r>
        <w:rPr>
          <w:sz w:val="24"/>
        </w:rPr>
        <w:t xml:space="preserve"> L. - Брусника обыкновенная.</w:t>
      </w:r>
    </w:p>
    <w:p w:rsidR="004D032D" w:rsidRDefault="00C43FC7" w:rsidP="00FE67E5">
      <w:pPr>
        <w:pStyle w:val="1"/>
        <w:tabs>
          <w:tab w:val="left" w:pos="1181"/>
        </w:tabs>
        <w:spacing w:before="142"/>
        <w:ind w:left="0" w:firstLine="709"/>
      </w:pPr>
      <w:r>
        <w:t>ж) Краткие сведения о лесном фонде:</w:t>
      </w:r>
    </w:p>
    <w:p w:rsidR="004D032D" w:rsidRDefault="00C43FC7" w:rsidP="00FE67E5">
      <w:pPr>
        <w:pStyle w:val="a3"/>
        <w:tabs>
          <w:tab w:val="left" w:pos="1181"/>
        </w:tabs>
        <w:spacing w:before="134" w:line="360" w:lineRule="auto"/>
        <w:ind w:left="0" w:right="784" w:firstLine="709"/>
        <w:jc w:val="both"/>
      </w:pPr>
      <w:r>
        <w:t>ООПТ</w:t>
      </w:r>
      <w:r>
        <w:rPr>
          <w:spacing w:val="-10"/>
        </w:rPr>
        <w:t xml:space="preserve"> </w:t>
      </w:r>
      <w:r>
        <w:t>расположена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землях</w:t>
      </w:r>
      <w:r>
        <w:rPr>
          <w:spacing w:val="-7"/>
        </w:rPr>
        <w:t xml:space="preserve"> </w:t>
      </w:r>
      <w:r>
        <w:t>Тенькинского</w:t>
      </w:r>
      <w:r>
        <w:rPr>
          <w:spacing w:val="-10"/>
        </w:rPr>
        <w:t xml:space="preserve"> </w:t>
      </w:r>
      <w:r>
        <w:t>лесничества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выделах</w:t>
      </w:r>
      <w:r>
        <w:rPr>
          <w:spacing w:val="-7"/>
        </w:rPr>
        <w:t xml:space="preserve"> </w:t>
      </w:r>
      <w:r>
        <w:t>3,</w:t>
      </w:r>
      <w:r>
        <w:rPr>
          <w:spacing w:val="-9"/>
        </w:rPr>
        <w:t xml:space="preserve"> </w:t>
      </w:r>
      <w:r>
        <w:t>4,</w:t>
      </w:r>
      <w:r>
        <w:rPr>
          <w:spacing w:val="-10"/>
        </w:rPr>
        <w:t xml:space="preserve"> </w:t>
      </w:r>
      <w:r>
        <w:t>44</w:t>
      </w:r>
      <w:r>
        <w:rPr>
          <w:spacing w:val="-9"/>
        </w:rPr>
        <w:t xml:space="preserve"> </w:t>
      </w:r>
      <w:r>
        <w:lastRenderedPageBreak/>
        <w:t>квартала 52 Теньк</w:t>
      </w:r>
      <w:r w:rsidR="00B12AB6">
        <w:t>инского участкового лесничества</w:t>
      </w:r>
      <w:r>
        <w:t xml:space="preserve">. Территория входит в зону </w:t>
      </w:r>
      <w:proofErr w:type="spellStart"/>
      <w:r>
        <w:t>притундровых</w:t>
      </w:r>
      <w:proofErr w:type="spellEnd"/>
      <w:r>
        <w:t xml:space="preserve"> лесов лесотундры и </w:t>
      </w:r>
      <w:proofErr w:type="spellStart"/>
      <w:r>
        <w:t>редкостойной</w:t>
      </w:r>
      <w:proofErr w:type="spellEnd"/>
      <w:r>
        <w:t xml:space="preserve"> тайги. 54% территории (≈139 га) покрыта кедровым стлаником и лиственницей. Возраст лесообразующих пород составляет 170 лет, что соответствует возрастной категории «спелые и перестойные». Леса относятся к категории эксплуатационных. Запасы древесины на ООПТ</w:t>
      </w:r>
      <w:r>
        <w:rPr>
          <w:spacing w:val="-6"/>
        </w:rPr>
        <w:t xml:space="preserve"> </w:t>
      </w:r>
      <w:r>
        <w:t>отсутствуют.</w:t>
      </w:r>
    </w:p>
    <w:p w:rsidR="004D032D" w:rsidRDefault="00C43FC7" w:rsidP="00FE67E5">
      <w:pPr>
        <w:pStyle w:val="1"/>
        <w:tabs>
          <w:tab w:val="left" w:pos="1181"/>
        </w:tabs>
        <w:spacing w:before="5"/>
        <w:ind w:left="0" w:firstLine="709"/>
      </w:pPr>
      <w:r>
        <w:t>з) Краткие сведения о животном мире:</w:t>
      </w:r>
    </w:p>
    <w:p w:rsidR="004D032D" w:rsidRDefault="00C43FC7" w:rsidP="00CB0D85">
      <w:pPr>
        <w:pStyle w:val="a3"/>
        <w:tabs>
          <w:tab w:val="left" w:pos="1181"/>
        </w:tabs>
        <w:spacing w:before="132" w:line="360" w:lineRule="auto"/>
        <w:ind w:left="0" w:right="787" w:firstLine="709"/>
        <w:jc w:val="both"/>
      </w:pPr>
      <w:r>
        <w:t>Список</w:t>
      </w:r>
      <w:r>
        <w:rPr>
          <w:spacing w:val="-14"/>
        </w:rPr>
        <w:t xml:space="preserve"> </w:t>
      </w:r>
      <w:r>
        <w:t>видов</w:t>
      </w:r>
      <w:r>
        <w:rPr>
          <w:spacing w:val="-13"/>
        </w:rPr>
        <w:t xml:space="preserve"> </w:t>
      </w:r>
      <w:r>
        <w:t>фауны</w:t>
      </w:r>
      <w:r>
        <w:rPr>
          <w:spacing w:val="-13"/>
        </w:rPr>
        <w:t xml:space="preserve"> </w:t>
      </w:r>
      <w:r>
        <w:t>составлен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основании</w:t>
      </w:r>
      <w:r>
        <w:rPr>
          <w:spacing w:val="-11"/>
        </w:rPr>
        <w:t xml:space="preserve"> </w:t>
      </w:r>
      <w:r>
        <w:t>литературных</w:t>
      </w:r>
      <w:r>
        <w:rPr>
          <w:spacing w:val="-11"/>
        </w:rPr>
        <w:t xml:space="preserve"> </w:t>
      </w:r>
      <w:r>
        <w:t>данных</w:t>
      </w:r>
      <w:r>
        <w:rPr>
          <w:spacing w:val="-12"/>
        </w:rPr>
        <w:t xml:space="preserve"> </w:t>
      </w:r>
      <w:r>
        <w:t>опросных данных и натурных</w:t>
      </w:r>
      <w:r>
        <w:rPr>
          <w:spacing w:val="2"/>
        </w:rPr>
        <w:t xml:space="preserve"> </w:t>
      </w:r>
      <w:r>
        <w:t>обследований:</w:t>
      </w:r>
    </w:p>
    <w:p w:rsidR="004D032D" w:rsidRDefault="00C43FC7" w:rsidP="00CB0D85">
      <w:pPr>
        <w:pStyle w:val="a3"/>
        <w:tabs>
          <w:tab w:val="left" w:pos="1181"/>
        </w:tabs>
        <w:spacing w:line="360" w:lineRule="auto"/>
        <w:ind w:left="0" w:right="784" w:firstLine="709"/>
        <w:jc w:val="both"/>
      </w:pPr>
      <w:r>
        <w:t>Район расположения памятника природы входит в ареал следующих видов животных, занесенных в Красную книгу Магаданской области:</w:t>
      </w:r>
    </w:p>
    <w:p w:rsidR="004D032D" w:rsidRDefault="00C43FC7" w:rsidP="00CB0D85">
      <w:pPr>
        <w:tabs>
          <w:tab w:val="left" w:pos="1181"/>
        </w:tabs>
        <w:spacing w:line="360" w:lineRule="auto"/>
        <w:ind w:right="786" w:firstLine="709"/>
        <w:jc w:val="both"/>
        <w:rPr>
          <w:sz w:val="24"/>
        </w:rPr>
      </w:pPr>
      <w:r>
        <w:rPr>
          <w:sz w:val="24"/>
        </w:rPr>
        <w:t xml:space="preserve">Отряд </w:t>
      </w:r>
      <w:proofErr w:type="spellStart"/>
      <w:r>
        <w:rPr>
          <w:sz w:val="24"/>
        </w:rPr>
        <w:t>гусеобразные</w:t>
      </w:r>
      <w:proofErr w:type="spellEnd"/>
      <w:r>
        <w:rPr>
          <w:sz w:val="24"/>
        </w:rPr>
        <w:t xml:space="preserve"> (</w:t>
      </w:r>
      <w:proofErr w:type="spellStart"/>
      <w:r>
        <w:rPr>
          <w:i/>
          <w:sz w:val="24"/>
        </w:rPr>
        <w:t>Anseriformes</w:t>
      </w:r>
      <w:proofErr w:type="spellEnd"/>
      <w:r>
        <w:rPr>
          <w:sz w:val="24"/>
        </w:rPr>
        <w:t>) семейство утиные (</w:t>
      </w:r>
      <w:proofErr w:type="spellStart"/>
      <w:r>
        <w:rPr>
          <w:i/>
          <w:sz w:val="24"/>
        </w:rPr>
        <w:t>Anatidae</w:t>
      </w:r>
      <w:proofErr w:type="spellEnd"/>
      <w:r>
        <w:rPr>
          <w:sz w:val="24"/>
        </w:rPr>
        <w:t>): лебедь-кликун (</w:t>
      </w:r>
      <w:proofErr w:type="spellStart"/>
      <w:r>
        <w:rPr>
          <w:i/>
          <w:sz w:val="24"/>
        </w:rPr>
        <w:t>Cygnus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cygnus</w:t>
      </w:r>
      <w:proofErr w:type="spellEnd"/>
      <w:r>
        <w:rPr>
          <w:sz w:val="24"/>
        </w:rPr>
        <w:t>), малый лебедь (</w:t>
      </w:r>
      <w:proofErr w:type="spellStart"/>
      <w:r>
        <w:rPr>
          <w:i/>
          <w:sz w:val="24"/>
        </w:rPr>
        <w:t>Cygnus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columbianus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bewickii</w:t>
      </w:r>
      <w:proofErr w:type="spellEnd"/>
      <w:r>
        <w:rPr>
          <w:sz w:val="24"/>
        </w:rPr>
        <w:t>), гусь-</w:t>
      </w:r>
      <w:proofErr w:type="spellStart"/>
      <w:r>
        <w:rPr>
          <w:sz w:val="24"/>
        </w:rPr>
        <w:t>пискулька</w:t>
      </w:r>
      <w:proofErr w:type="spellEnd"/>
      <w:r>
        <w:rPr>
          <w:sz w:val="24"/>
        </w:rPr>
        <w:t xml:space="preserve"> (</w:t>
      </w:r>
      <w:proofErr w:type="spellStart"/>
      <w:r>
        <w:rPr>
          <w:i/>
          <w:sz w:val="24"/>
        </w:rPr>
        <w:t>Anser</w:t>
      </w:r>
      <w:proofErr w:type="spellEnd"/>
      <w:r>
        <w:rPr>
          <w:i/>
          <w:w w:val="99"/>
          <w:sz w:val="24"/>
        </w:rPr>
        <w:t xml:space="preserve"> </w:t>
      </w:r>
      <w:proofErr w:type="spellStart"/>
      <w:r>
        <w:rPr>
          <w:i/>
          <w:sz w:val="24"/>
        </w:rPr>
        <w:t>erythropus</w:t>
      </w:r>
      <w:proofErr w:type="spellEnd"/>
      <w:r>
        <w:rPr>
          <w:sz w:val="24"/>
        </w:rPr>
        <w:t>), чирок-</w:t>
      </w:r>
      <w:proofErr w:type="spellStart"/>
      <w:r>
        <w:rPr>
          <w:sz w:val="24"/>
        </w:rPr>
        <w:t>клоктун</w:t>
      </w:r>
      <w:proofErr w:type="spellEnd"/>
      <w:r>
        <w:rPr>
          <w:sz w:val="24"/>
        </w:rPr>
        <w:t xml:space="preserve"> (</w:t>
      </w:r>
      <w:proofErr w:type="spellStart"/>
      <w:r>
        <w:rPr>
          <w:i/>
          <w:sz w:val="24"/>
        </w:rPr>
        <w:t>Anas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formosa</w:t>
      </w:r>
      <w:proofErr w:type="spellEnd"/>
      <w:r>
        <w:rPr>
          <w:sz w:val="24"/>
        </w:rPr>
        <w:t>), касатка (</w:t>
      </w:r>
      <w:proofErr w:type="spellStart"/>
      <w:r>
        <w:rPr>
          <w:i/>
          <w:sz w:val="24"/>
        </w:rPr>
        <w:t>Anas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falcata</w:t>
      </w:r>
      <w:proofErr w:type="spellEnd"/>
      <w:r>
        <w:rPr>
          <w:sz w:val="24"/>
        </w:rPr>
        <w:t>), луток (</w:t>
      </w:r>
      <w:proofErr w:type="spellStart"/>
      <w:r>
        <w:rPr>
          <w:i/>
          <w:sz w:val="24"/>
        </w:rPr>
        <w:t>Mergellus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albellus</w:t>
      </w:r>
      <w:proofErr w:type="spellEnd"/>
      <w:r>
        <w:rPr>
          <w:sz w:val="24"/>
        </w:rPr>
        <w:t>).</w:t>
      </w:r>
    </w:p>
    <w:p w:rsidR="004D032D" w:rsidRDefault="00C43FC7" w:rsidP="00CB0D85">
      <w:pPr>
        <w:tabs>
          <w:tab w:val="left" w:pos="1181"/>
        </w:tabs>
        <w:spacing w:before="2" w:line="360" w:lineRule="auto"/>
        <w:ind w:right="786" w:firstLine="709"/>
        <w:jc w:val="both"/>
        <w:rPr>
          <w:sz w:val="24"/>
        </w:rPr>
      </w:pPr>
      <w:r>
        <w:rPr>
          <w:sz w:val="24"/>
        </w:rPr>
        <w:t xml:space="preserve">Отряд </w:t>
      </w:r>
      <w:proofErr w:type="spellStart"/>
      <w:r>
        <w:rPr>
          <w:sz w:val="24"/>
        </w:rPr>
        <w:t>соколообразные</w:t>
      </w:r>
      <w:proofErr w:type="spellEnd"/>
      <w:r>
        <w:rPr>
          <w:sz w:val="24"/>
        </w:rPr>
        <w:t xml:space="preserve"> (</w:t>
      </w:r>
      <w:proofErr w:type="spellStart"/>
      <w:r>
        <w:rPr>
          <w:i/>
          <w:sz w:val="24"/>
        </w:rPr>
        <w:t>Falconiformes</w:t>
      </w:r>
      <w:proofErr w:type="spellEnd"/>
      <w:r>
        <w:rPr>
          <w:sz w:val="24"/>
        </w:rPr>
        <w:t xml:space="preserve">) семейство </w:t>
      </w:r>
      <w:proofErr w:type="spellStart"/>
      <w:r>
        <w:rPr>
          <w:sz w:val="24"/>
        </w:rPr>
        <w:t>скопиные</w:t>
      </w:r>
      <w:proofErr w:type="spellEnd"/>
      <w:r>
        <w:rPr>
          <w:sz w:val="24"/>
        </w:rPr>
        <w:t xml:space="preserve"> (</w:t>
      </w:r>
      <w:proofErr w:type="spellStart"/>
      <w:r>
        <w:rPr>
          <w:i/>
          <w:sz w:val="24"/>
        </w:rPr>
        <w:t>Pandionidae</w:t>
      </w:r>
      <w:proofErr w:type="spellEnd"/>
      <w:r>
        <w:rPr>
          <w:sz w:val="24"/>
        </w:rPr>
        <w:t>): скопа (</w:t>
      </w:r>
      <w:proofErr w:type="spellStart"/>
      <w:r>
        <w:rPr>
          <w:i/>
          <w:sz w:val="24"/>
        </w:rPr>
        <w:t>Pandion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haliaetus</w:t>
      </w:r>
      <w:proofErr w:type="spellEnd"/>
      <w:r>
        <w:rPr>
          <w:sz w:val="24"/>
        </w:rPr>
        <w:t>), семейство соколиные (</w:t>
      </w:r>
      <w:proofErr w:type="spellStart"/>
      <w:r>
        <w:rPr>
          <w:i/>
          <w:sz w:val="24"/>
        </w:rPr>
        <w:t>Falconidae</w:t>
      </w:r>
      <w:proofErr w:type="spellEnd"/>
      <w:r>
        <w:rPr>
          <w:sz w:val="24"/>
        </w:rPr>
        <w:t>) - пустельга (</w:t>
      </w:r>
      <w:proofErr w:type="spellStart"/>
      <w:r>
        <w:rPr>
          <w:i/>
          <w:sz w:val="24"/>
        </w:rPr>
        <w:t>Falco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tinnunculus</w:t>
      </w:r>
      <w:proofErr w:type="spellEnd"/>
      <w:r>
        <w:rPr>
          <w:sz w:val="24"/>
        </w:rPr>
        <w:t>).</w:t>
      </w:r>
    </w:p>
    <w:p w:rsidR="004D032D" w:rsidRDefault="00C43FC7" w:rsidP="00CB0D85">
      <w:pPr>
        <w:tabs>
          <w:tab w:val="left" w:pos="1181"/>
        </w:tabs>
        <w:spacing w:line="360" w:lineRule="auto"/>
        <w:ind w:right="788" w:firstLine="709"/>
        <w:jc w:val="both"/>
        <w:rPr>
          <w:sz w:val="24"/>
        </w:rPr>
      </w:pPr>
      <w:r>
        <w:rPr>
          <w:sz w:val="24"/>
        </w:rPr>
        <w:t xml:space="preserve">Отряд </w:t>
      </w:r>
      <w:proofErr w:type="spellStart"/>
      <w:r>
        <w:rPr>
          <w:sz w:val="24"/>
        </w:rPr>
        <w:t>ястребообразные</w:t>
      </w:r>
      <w:proofErr w:type="spellEnd"/>
      <w:r>
        <w:rPr>
          <w:sz w:val="24"/>
        </w:rPr>
        <w:t xml:space="preserve"> семейство ястребиные (</w:t>
      </w:r>
      <w:proofErr w:type="spellStart"/>
      <w:r>
        <w:rPr>
          <w:i/>
          <w:sz w:val="24"/>
        </w:rPr>
        <w:t>Accipitridae</w:t>
      </w:r>
      <w:proofErr w:type="spellEnd"/>
      <w:r>
        <w:rPr>
          <w:sz w:val="24"/>
        </w:rPr>
        <w:t>) – ястреб-тетеревятник (</w:t>
      </w:r>
      <w:proofErr w:type="spellStart"/>
      <w:r>
        <w:rPr>
          <w:i/>
          <w:sz w:val="24"/>
        </w:rPr>
        <w:t>Accipiter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gentilis</w:t>
      </w:r>
      <w:proofErr w:type="spellEnd"/>
      <w:r>
        <w:rPr>
          <w:sz w:val="24"/>
        </w:rPr>
        <w:t>), полевой лунь (</w:t>
      </w:r>
      <w:proofErr w:type="spellStart"/>
      <w:r>
        <w:rPr>
          <w:i/>
          <w:sz w:val="24"/>
        </w:rPr>
        <w:t>Circus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cyaneus</w:t>
      </w:r>
      <w:proofErr w:type="spellEnd"/>
      <w:r>
        <w:rPr>
          <w:sz w:val="24"/>
        </w:rPr>
        <w:t>).</w:t>
      </w:r>
    </w:p>
    <w:p w:rsidR="004D032D" w:rsidRDefault="00C43FC7" w:rsidP="00CB0D85">
      <w:pPr>
        <w:spacing w:before="82" w:line="360" w:lineRule="auto"/>
        <w:ind w:right="788" w:firstLine="708"/>
        <w:jc w:val="both"/>
        <w:rPr>
          <w:sz w:val="24"/>
        </w:rPr>
      </w:pPr>
      <w:r>
        <w:rPr>
          <w:sz w:val="24"/>
        </w:rPr>
        <w:t xml:space="preserve">Отряд </w:t>
      </w:r>
      <w:proofErr w:type="spellStart"/>
      <w:r>
        <w:rPr>
          <w:sz w:val="24"/>
        </w:rPr>
        <w:t>совообразные</w:t>
      </w:r>
      <w:proofErr w:type="spellEnd"/>
      <w:r>
        <w:rPr>
          <w:sz w:val="24"/>
        </w:rPr>
        <w:t xml:space="preserve"> (</w:t>
      </w:r>
      <w:proofErr w:type="spellStart"/>
      <w:r>
        <w:rPr>
          <w:i/>
          <w:sz w:val="24"/>
        </w:rPr>
        <w:t>Striges</w:t>
      </w:r>
      <w:proofErr w:type="spellEnd"/>
      <w:r>
        <w:rPr>
          <w:sz w:val="24"/>
        </w:rPr>
        <w:t>) семейство совиные (</w:t>
      </w:r>
      <w:proofErr w:type="spellStart"/>
      <w:r>
        <w:rPr>
          <w:i/>
          <w:sz w:val="24"/>
        </w:rPr>
        <w:t>Strigidae</w:t>
      </w:r>
      <w:proofErr w:type="spellEnd"/>
      <w:r>
        <w:rPr>
          <w:sz w:val="24"/>
        </w:rPr>
        <w:t>) – бородатая неясыть (</w:t>
      </w:r>
      <w:proofErr w:type="spellStart"/>
      <w:r>
        <w:rPr>
          <w:i/>
          <w:sz w:val="24"/>
        </w:rPr>
        <w:t>Strix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nebulosa</w:t>
      </w:r>
      <w:proofErr w:type="spellEnd"/>
      <w:r>
        <w:rPr>
          <w:sz w:val="24"/>
        </w:rPr>
        <w:t>).</w:t>
      </w:r>
    </w:p>
    <w:p w:rsidR="004D032D" w:rsidRDefault="00C43FC7" w:rsidP="00CB0D85">
      <w:pPr>
        <w:spacing w:line="360" w:lineRule="auto"/>
        <w:ind w:right="790" w:firstLine="708"/>
        <w:jc w:val="both"/>
        <w:rPr>
          <w:sz w:val="24"/>
        </w:rPr>
      </w:pPr>
      <w:r>
        <w:rPr>
          <w:sz w:val="24"/>
        </w:rPr>
        <w:t xml:space="preserve">Отряд </w:t>
      </w:r>
      <w:proofErr w:type="spellStart"/>
      <w:r>
        <w:rPr>
          <w:sz w:val="24"/>
        </w:rPr>
        <w:t>воробьинообразные</w:t>
      </w:r>
      <w:proofErr w:type="spellEnd"/>
      <w:r>
        <w:rPr>
          <w:sz w:val="24"/>
        </w:rPr>
        <w:t xml:space="preserve"> (</w:t>
      </w:r>
      <w:proofErr w:type="spellStart"/>
      <w:r>
        <w:rPr>
          <w:i/>
          <w:sz w:val="24"/>
        </w:rPr>
        <w:t>Passeriformes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сейство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оляпковые</w:t>
      </w:r>
      <w:proofErr w:type="spellEnd"/>
      <w:r>
        <w:rPr>
          <w:sz w:val="24"/>
        </w:rPr>
        <w:t xml:space="preserve"> (</w:t>
      </w:r>
      <w:proofErr w:type="spellStart"/>
      <w:r>
        <w:rPr>
          <w:i/>
          <w:sz w:val="24"/>
        </w:rPr>
        <w:t>Cinclidae</w:t>
      </w:r>
      <w:proofErr w:type="spellEnd"/>
      <w:r>
        <w:rPr>
          <w:sz w:val="24"/>
        </w:rPr>
        <w:t>) – альпийская завирушка (</w:t>
      </w:r>
      <w:proofErr w:type="spellStart"/>
      <w:r>
        <w:rPr>
          <w:i/>
          <w:sz w:val="24"/>
        </w:rPr>
        <w:t>Prunella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collaris</w:t>
      </w:r>
      <w:proofErr w:type="spellEnd"/>
      <w:r>
        <w:rPr>
          <w:sz w:val="24"/>
        </w:rPr>
        <w:t>), бурая оляпка (</w:t>
      </w:r>
      <w:proofErr w:type="spellStart"/>
      <w:r>
        <w:rPr>
          <w:i/>
          <w:sz w:val="24"/>
        </w:rPr>
        <w:t>Cinclus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pallasii</w:t>
      </w:r>
      <w:proofErr w:type="spellEnd"/>
      <w:r>
        <w:rPr>
          <w:sz w:val="24"/>
        </w:rPr>
        <w:t>).</w:t>
      </w:r>
    </w:p>
    <w:p w:rsidR="004D032D" w:rsidRDefault="00C43FC7" w:rsidP="00CB0D85">
      <w:pPr>
        <w:spacing w:line="360" w:lineRule="auto"/>
        <w:ind w:right="789" w:firstLine="708"/>
        <w:jc w:val="both"/>
        <w:rPr>
          <w:sz w:val="24"/>
        </w:rPr>
      </w:pPr>
      <w:r>
        <w:rPr>
          <w:sz w:val="24"/>
        </w:rPr>
        <w:t>Отряд насекомоядные (</w:t>
      </w:r>
      <w:proofErr w:type="spellStart"/>
      <w:r>
        <w:rPr>
          <w:i/>
          <w:sz w:val="24"/>
        </w:rPr>
        <w:t>Eulipotyphla</w:t>
      </w:r>
      <w:proofErr w:type="spellEnd"/>
      <w:r>
        <w:rPr>
          <w:sz w:val="24"/>
        </w:rPr>
        <w:t>) семейство землеройковые (</w:t>
      </w:r>
      <w:proofErr w:type="spellStart"/>
      <w:r>
        <w:rPr>
          <w:i/>
          <w:sz w:val="24"/>
        </w:rPr>
        <w:t>Soricidae</w:t>
      </w:r>
      <w:proofErr w:type="spellEnd"/>
      <w:r>
        <w:rPr>
          <w:sz w:val="24"/>
        </w:rPr>
        <w:t>) – чукотская крошечная бурозубка (</w:t>
      </w:r>
      <w:proofErr w:type="spellStart"/>
      <w:r>
        <w:rPr>
          <w:i/>
          <w:sz w:val="24"/>
        </w:rPr>
        <w:t>Sorex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minutissimus</w:t>
      </w:r>
      <w:proofErr w:type="spellEnd"/>
      <w:r>
        <w:rPr>
          <w:sz w:val="24"/>
        </w:rPr>
        <w:t>), тундровая бурозубка (</w:t>
      </w:r>
      <w:proofErr w:type="spellStart"/>
      <w:r>
        <w:rPr>
          <w:i/>
          <w:sz w:val="24"/>
        </w:rPr>
        <w:t>Sorex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tundrensis</w:t>
      </w:r>
      <w:proofErr w:type="spellEnd"/>
      <w:r>
        <w:rPr>
          <w:sz w:val="24"/>
        </w:rPr>
        <w:t>).</w:t>
      </w:r>
    </w:p>
    <w:p w:rsidR="004D032D" w:rsidRDefault="00C43FC7" w:rsidP="00CB0D85">
      <w:pPr>
        <w:spacing w:before="1" w:line="360" w:lineRule="auto"/>
        <w:ind w:right="788" w:firstLine="708"/>
        <w:jc w:val="both"/>
        <w:rPr>
          <w:sz w:val="24"/>
        </w:rPr>
      </w:pPr>
      <w:r>
        <w:rPr>
          <w:sz w:val="24"/>
        </w:rPr>
        <w:t>Отряд грызуны (</w:t>
      </w:r>
      <w:proofErr w:type="spellStart"/>
      <w:r>
        <w:rPr>
          <w:i/>
          <w:sz w:val="24"/>
        </w:rPr>
        <w:t>Rodentia</w:t>
      </w:r>
      <w:proofErr w:type="spellEnd"/>
      <w:r>
        <w:rPr>
          <w:sz w:val="24"/>
        </w:rPr>
        <w:t xml:space="preserve">) семейство </w:t>
      </w:r>
      <w:proofErr w:type="spellStart"/>
      <w:r>
        <w:rPr>
          <w:sz w:val="24"/>
        </w:rPr>
        <w:t>хомяковые</w:t>
      </w:r>
      <w:proofErr w:type="spellEnd"/>
      <w:r>
        <w:rPr>
          <w:sz w:val="24"/>
        </w:rPr>
        <w:t xml:space="preserve"> (</w:t>
      </w:r>
      <w:proofErr w:type="spellStart"/>
      <w:r>
        <w:rPr>
          <w:i/>
          <w:sz w:val="24"/>
        </w:rPr>
        <w:t>Cricetidae</w:t>
      </w:r>
      <w:proofErr w:type="spellEnd"/>
      <w:r>
        <w:rPr>
          <w:sz w:val="24"/>
        </w:rPr>
        <w:t xml:space="preserve">) – </w:t>
      </w:r>
      <w:proofErr w:type="spellStart"/>
      <w:r>
        <w:rPr>
          <w:sz w:val="24"/>
        </w:rPr>
        <w:t>северосибирская</w:t>
      </w:r>
      <w:proofErr w:type="spellEnd"/>
      <w:r>
        <w:rPr>
          <w:sz w:val="24"/>
        </w:rPr>
        <w:t xml:space="preserve"> полевка (</w:t>
      </w:r>
      <w:proofErr w:type="spellStart"/>
      <w:r>
        <w:rPr>
          <w:i/>
          <w:sz w:val="24"/>
        </w:rPr>
        <w:t>Microtus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hyperboreus</w:t>
      </w:r>
      <w:proofErr w:type="spellEnd"/>
      <w:r>
        <w:rPr>
          <w:sz w:val="24"/>
        </w:rPr>
        <w:t>).</w:t>
      </w:r>
    </w:p>
    <w:p w:rsidR="004D032D" w:rsidRDefault="00C43FC7" w:rsidP="00CB0D85">
      <w:pPr>
        <w:spacing w:line="360" w:lineRule="auto"/>
        <w:ind w:right="789" w:firstLine="708"/>
        <w:jc w:val="both"/>
        <w:rPr>
          <w:sz w:val="24"/>
        </w:rPr>
      </w:pPr>
      <w:r>
        <w:rPr>
          <w:sz w:val="24"/>
        </w:rPr>
        <w:t>Отряд парнокопытные (</w:t>
      </w:r>
      <w:proofErr w:type="spellStart"/>
      <w:r>
        <w:rPr>
          <w:i/>
          <w:sz w:val="24"/>
        </w:rPr>
        <w:t>Artiodactyla</w:t>
      </w:r>
      <w:proofErr w:type="spellEnd"/>
      <w:r>
        <w:rPr>
          <w:sz w:val="24"/>
        </w:rPr>
        <w:t>) семейство кабарговые (</w:t>
      </w:r>
      <w:proofErr w:type="spellStart"/>
      <w:r>
        <w:rPr>
          <w:i/>
          <w:sz w:val="24"/>
        </w:rPr>
        <w:t>Moschidae</w:t>
      </w:r>
      <w:proofErr w:type="spellEnd"/>
      <w:r>
        <w:rPr>
          <w:sz w:val="24"/>
        </w:rPr>
        <w:t>) – кабарга (</w:t>
      </w:r>
      <w:proofErr w:type="spellStart"/>
      <w:r>
        <w:rPr>
          <w:i/>
          <w:sz w:val="24"/>
        </w:rPr>
        <w:t>Moschus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moschiferus</w:t>
      </w:r>
      <w:proofErr w:type="spellEnd"/>
      <w:r>
        <w:rPr>
          <w:sz w:val="24"/>
        </w:rPr>
        <w:t>).</w:t>
      </w:r>
    </w:p>
    <w:p w:rsidR="004D032D" w:rsidRDefault="00C43FC7" w:rsidP="00CB0D85">
      <w:pPr>
        <w:pStyle w:val="a3"/>
        <w:spacing w:line="274" w:lineRule="exact"/>
        <w:ind w:left="0" w:firstLine="709"/>
      </w:pPr>
      <w:r>
        <w:t>В Красную Книгу Российской Федерации занесены следующие виды:</w:t>
      </w:r>
    </w:p>
    <w:p w:rsidR="004D032D" w:rsidRDefault="00C43FC7" w:rsidP="00CB0D85">
      <w:pPr>
        <w:spacing w:before="140" w:line="360" w:lineRule="auto"/>
        <w:ind w:right="790" w:firstLine="708"/>
        <w:jc w:val="both"/>
        <w:rPr>
          <w:sz w:val="24"/>
        </w:rPr>
      </w:pPr>
      <w:r>
        <w:rPr>
          <w:sz w:val="24"/>
        </w:rPr>
        <w:t xml:space="preserve">отряд </w:t>
      </w:r>
      <w:proofErr w:type="spellStart"/>
      <w:r>
        <w:rPr>
          <w:sz w:val="24"/>
        </w:rPr>
        <w:t>гусеобразные</w:t>
      </w:r>
      <w:proofErr w:type="spellEnd"/>
      <w:r>
        <w:rPr>
          <w:sz w:val="24"/>
        </w:rPr>
        <w:t xml:space="preserve"> (</w:t>
      </w:r>
      <w:proofErr w:type="spellStart"/>
      <w:r>
        <w:rPr>
          <w:i/>
          <w:sz w:val="24"/>
        </w:rPr>
        <w:t>Anseriformes</w:t>
      </w:r>
      <w:proofErr w:type="spellEnd"/>
      <w:r>
        <w:rPr>
          <w:sz w:val="24"/>
        </w:rPr>
        <w:t>) семейство утиные (</w:t>
      </w:r>
      <w:proofErr w:type="spellStart"/>
      <w:r>
        <w:rPr>
          <w:i/>
          <w:sz w:val="24"/>
        </w:rPr>
        <w:t>Anatidae</w:t>
      </w:r>
      <w:proofErr w:type="spellEnd"/>
      <w:r>
        <w:rPr>
          <w:sz w:val="24"/>
        </w:rPr>
        <w:t>): малый лебедь (</w:t>
      </w:r>
      <w:proofErr w:type="spellStart"/>
      <w:r>
        <w:rPr>
          <w:i/>
          <w:sz w:val="24"/>
        </w:rPr>
        <w:t>Cygnus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columbianus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bewickii</w:t>
      </w:r>
      <w:proofErr w:type="spellEnd"/>
      <w:r>
        <w:rPr>
          <w:sz w:val="24"/>
        </w:rPr>
        <w:t xml:space="preserve">), </w:t>
      </w:r>
      <w:proofErr w:type="spellStart"/>
      <w:r>
        <w:rPr>
          <w:sz w:val="24"/>
        </w:rPr>
        <w:t>клоктун</w:t>
      </w:r>
      <w:proofErr w:type="spellEnd"/>
      <w:r>
        <w:rPr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Anas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Formosa</w:t>
      </w:r>
      <w:proofErr w:type="spellEnd"/>
      <w:r>
        <w:rPr>
          <w:i/>
          <w:sz w:val="24"/>
        </w:rPr>
        <w:t>)</w:t>
      </w:r>
      <w:r>
        <w:rPr>
          <w:sz w:val="24"/>
        </w:rPr>
        <w:t>;</w:t>
      </w:r>
    </w:p>
    <w:p w:rsidR="004D032D" w:rsidRDefault="00C43FC7" w:rsidP="00CB0D85">
      <w:pPr>
        <w:rPr>
          <w:sz w:val="24"/>
        </w:rPr>
      </w:pPr>
      <w:r>
        <w:rPr>
          <w:sz w:val="24"/>
        </w:rPr>
        <w:t xml:space="preserve">отряд </w:t>
      </w:r>
      <w:proofErr w:type="spellStart"/>
      <w:r>
        <w:rPr>
          <w:sz w:val="24"/>
        </w:rPr>
        <w:t>соколообразные</w:t>
      </w:r>
      <w:proofErr w:type="spellEnd"/>
      <w:r>
        <w:rPr>
          <w:sz w:val="24"/>
        </w:rPr>
        <w:t xml:space="preserve"> (</w:t>
      </w:r>
      <w:proofErr w:type="spellStart"/>
      <w:r>
        <w:rPr>
          <w:i/>
          <w:sz w:val="24"/>
        </w:rPr>
        <w:t>Falconiformes</w:t>
      </w:r>
      <w:proofErr w:type="spellEnd"/>
      <w:r>
        <w:rPr>
          <w:sz w:val="24"/>
        </w:rPr>
        <w:t xml:space="preserve">) семейство </w:t>
      </w:r>
      <w:proofErr w:type="spellStart"/>
      <w:r>
        <w:rPr>
          <w:sz w:val="24"/>
        </w:rPr>
        <w:t>скопиные</w:t>
      </w:r>
      <w:proofErr w:type="spellEnd"/>
      <w:r>
        <w:rPr>
          <w:sz w:val="24"/>
        </w:rPr>
        <w:t xml:space="preserve"> (</w:t>
      </w:r>
      <w:proofErr w:type="spellStart"/>
      <w:r>
        <w:rPr>
          <w:i/>
          <w:sz w:val="24"/>
        </w:rPr>
        <w:t>Pandionidae</w:t>
      </w:r>
      <w:proofErr w:type="spellEnd"/>
      <w:r>
        <w:rPr>
          <w:sz w:val="24"/>
        </w:rPr>
        <w:t>): скопа</w:t>
      </w:r>
    </w:p>
    <w:p w:rsidR="004D032D" w:rsidRDefault="00C43FC7" w:rsidP="00CB0D85">
      <w:pPr>
        <w:spacing w:before="137"/>
        <w:rPr>
          <w:sz w:val="24"/>
        </w:rPr>
      </w:pPr>
      <w:r>
        <w:rPr>
          <w:i/>
          <w:sz w:val="24"/>
        </w:rPr>
        <w:lastRenderedPageBreak/>
        <w:t>(</w:t>
      </w:r>
      <w:proofErr w:type="spellStart"/>
      <w:r>
        <w:rPr>
          <w:i/>
          <w:sz w:val="24"/>
        </w:rPr>
        <w:t>Pandion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haliaetus</w:t>
      </w:r>
      <w:proofErr w:type="spellEnd"/>
      <w:r>
        <w:rPr>
          <w:i/>
          <w:sz w:val="24"/>
        </w:rPr>
        <w:t>)</w:t>
      </w:r>
      <w:r>
        <w:rPr>
          <w:sz w:val="24"/>
        </w:rPr>
        <w:t>.</w:t>
      </w:r>
    </w:p>
    <w:p w:rsidR="004D032D" w:rsidRDefault="00C43FC7" w:rsidP="00CB0D85">
      <w:pPr>
        <w:pStyle w:val="a3"/>
        <w:spacing w:before="139" w:line="360" w:lineRule="auto"/>
        <w:ind w:left="0" w:right="783" w:firstLine="708"/>
        <w:jc w:val="both"/>
      </w:pPr>
      <w:r>
        <w:t>Млекопитающие, отнесенные к охотничьим ресурсам Магаданской области, на данной территории могут наблюдаться круглогодично. Миграции перелетных птиц наблюдаются в весенний и осенний периоды.</w:t>
      </w:r>
    </w:p>
    <w:p w:rsidR="004D032D" w:rsidRDefault="00C43FC7" w:rsidP="00CB0D85">
      <w:pPr>
        <w:pStyle w:val="a3"/>
        <w:spacing w:before="139" w:line="360" w:lineRule="auto"/>
        <w:ind w:left="0" w:right="784" w:firstLine="708"/>
        <w:jc w:val="both"/>
      </w:pPr>
      <w:r>
        <w:t xml:space="preserve">Средние показатели численности и плотности наблюдаемых охотничьих видов животных по данным зимнего маршрутного учета в 2017 году в </w:t>
      </w:r>
      <w:proofErr w:type="spellStart"/>
      <w:r>
        <w:t>Тенькинском</w:t>
      </w:r>
      <w:proofErr w:type="spellEnd"/>
      <w:r>
        <w:t xml:space="preserve"> городско</w:t>
      </w:r>
      <w:r w:rsidR="00CB0D85">
        <w:t>м округе представлены в таблице</w:t>
      </w:r>
      <w:r>
        <w:t>.</w:t>
      </w:r>
    </w:p>
    <w:p w:rsidR="004D032D" w:rsidRDefault="00C43FC7" w:rsidP="00FF66F0">
      <w:pPr>
        <w:pStyle w:val="2"/>
        <w:spacing w:line="244" w:lineRule="auto"/>
        <w:ind w:left="0" w:right="785"/>
        <w:jc w:val="center"/>
      </w:pPr>
      <w:r>
        <w:t>Средние показатели численности и плотности наблюдаемых охотничьих видов животных по данным зимнего маршрутного учета в 2017 году</w:t>
      </w:r>
    </w:p>
    <w:tbl>
      <w:tblPr>
        <w:tblStyle w:val="TableNormal"/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6"/>
        <w:gridCol w:w="2828"/>
        <w:gridCol w:w="2602"/>
      </w:tblGrid>
      <w:tr w:rsidR="004D032D" w:rsidTr="00FF66F0">
        <w:trPr>
          <w:trHeight w:val="506"/>
        </w:trPr>
        <w:tc>
          <w:tcPr>
            <w:tcW w:w="2506" w:type="dxa"/>
          </w:tcPr>
          <w:p w:rsidR="004D032D" w:rsidRDefault="00C43FC7" w:rsidP="00CB0D85">
            <w:pPr>
              <w:pStyle w:val="TableParagraph"/>
              <w:spacing w:line="240" w:lineRule="exact"/>
              <w:ind w:right="459"/>
              <w:jc w:val="center"/>
            </w:pPr>
            <w:r>
              <w:t>Вид охотничьих</w:t>
            </w:r>
          </w:p>
          <w:p w:rsidR="004D032D" w:rsidRDefault="00C43FC7" w:rsidP="00CB0D85">
            <w:pPr>
              <w:pStyle w:val="TableParagraph"/>
              <w:spacing w:before="1" w:line="244" w:lineRule="exact"/>
              <w:ind w:right="458"/>
              <w:jc w:val="center"/>
            </w:pPr>
            <w:r>
              <w:t>ресурсов</w:t>
            </w:r>
          </w:p>
        </w:tc>
        <w:tc>
          <w:tcPr>
            <w:tcW w:w="2828" w:type="dxa"/>
          </w:tcPr>
          <w:p w:rsidR="004D032D" w:rsidRDefault="00C43FC7" w:rsidP="00CB0D85">
            <w:pPr>
              <w:pStyle w:val="TableParagraph"/>
              <w:spacing w:line="240" w:lineRule="exact"/>
              <w:ind w:right="139"/>
              <w:jc w:val="center"/>
            </w:pPr>
            <w:r>
              <w:t>Средняя плотность</w:t>
            </w:r>
          </w:p>
          <w:p w:rsidR="004D032D" w:rsidRDefault="00C43FC7" w:rsidP="00CB0D85">
            <w:pPr>
              <w:pStyle w:val="TableParagraph"/>
              <w:spacing w:before="1" w:line="244" w:lineRule="exact"/>
              <w:ind w:right="139"/>
              <w:jc w:val="center"/>
            </w:pPr>
            <w:r>
              <w:t>особей/тыс. га</w:t>
            </w:r>
          </w:p>
        </w:tc>
        <w:tc>
          <w:tcPr>
            <w:tcW w:w="2602" w:type="dxa"/>
          </w:tcPr>
          <w:p w:rsidR="004D032D" w:rsidRDefault="00C43FC7" w:rsidP="00CB0D85">
            <w:pPr>
              <w:pStyle w:val="TableParagraph"/>
              <w:spacing w:line="240" w:lineRule="exact"/>
              <w:ind w:right="320"/>
              <w:jc w:val="center"/>
            </w:pPr>
            <w:r>
              <w:t>Численность особей</w:t>
            </w:r>
          </w:p>
        </w:tc>
      </w:tr>
      <w:tr w:rsidR="004D032D" w:rsidTr="00FF66F0">
        <w:trPr>
          <w:trHeight w:val="253"/>
        </w:trPr>
        <w:tc>
          <w:tcPr>
            <w:tcW w:w="2506" w:type="dxa"/>
          </w:tcPr>
          <w:p w:rsidR="004D032D" w:rsidRDefault="00C43FC7" w:rsidP="00CB0D85">
            <w:pPr>
              <w:pStyle w:val="TableParagraph"/>
              <w:spacing w:line="234" w:lineRule="exact"/>
            </w:pPr>
            <w:r>
              <w:t>Белка</w:t>
            </w:r>
          </w:p>
        </w:tc>
        <w:tc>
          <w:tcPr>
            <w:tcW w:w="2828" w:type="dxa"/>
          </w:tcPr>
          <w:p w:rsidR="004D032D" w:rsidRDefault="00C43FC7" w:rsidP="00CB0D85">
            <w:pPr>
              <w:pStyle w:val="TableParagraph"/>
              <w:spacing w:line="234" w:lineRule="exact"/>
              <w:ind w:right="137"/>
              <w:jc w:val="center"/>
            </w:pPr>
            <w:r>
              <w:t>4,34</w:t>
            </w:r>
          </w:p>
        </w:tc>
        <w:tc>
          <w:tcPr>
            <w:tcW w:w="2602" w:type="dxa"/>
          </w:tcPr>
          <w:p w:rsidR="004D032D" w:rsidRDefault="00C43FC7" w:rsidP="00CB0D85">
            <w:pPr>
              <w:pStyle w:val="TableParagraph"/>
              <w:spacing w:line="234" w:lineRule="exact"/>
              <w:ind w:right="320"/>
              <w:jc w:val="center"/>
            </w:pPr>
            <w:r>
              <w:t>5340</w:t>
            </w:r>
          </w:p>
        </w:tc>
      </w:tr>
      <w:tr w:rsidR="004D032D" w:rsidTr="00FF66F0">
        <w:trPr>
          <w:trHeight w:val="251"/>
        </w:trPr>
        <w:tc>
          <w:tcPr>
            <w:tcW w:w="2506" w:type="dxa"/>
          </w:tcPr>
          <w:p w:rsidR="004D032D" w:rsidRDefault="00C43FC7" w:rsidP="00CB0D85">
            <w:pPr>
              <w:pStyle w:val="TableParagraph"/>
              <w:spacing w:line="232" w:lineRule="exact"/>
            </w:pPr>
            <w:r>
              <w:t>Волк</w:t>
            </w:r>
          </w:p>
        </w:tc>
        <w:tc>
          <w:tcPr>
            <w:tcW w:w="2828" w:type="dxa"/>
          </w:tcPr>
          <w:p w:rsidR="004D032D" w:rsidRDefault="00C43FC7" w:rsidP="00CB0D85">
            <w:pPr>
              <w:pStyle w:val="TableParagraph"/>
              <w:spacing w:line="232" w:lineRule="exact"/>
              <w:ind w:right="137"/>
              <w:jc w:val="center"/>
            </w:pPr>
            <w:r>
              <w:t>0,015</w:t>
            </w:r>
          </w:p>
        </w:tc>
        <w:tc>
          <w:tcPr>
            <w:tcW w:w="2602" w:type="dxa"/>
          </w:tcPr>
          <w:p w:rsidR="004D032D" w:rsidRDefault="00C43FC7" w:rsidP="00CB0D85">
            <w:pPr>
              <w:pStyle w:val="TableParagraph"/>
              <w:spacing w:line="232" w:lineRule="exact"/>
              <w:ind w:right="320"/>
              <w:jc w:val="center"/>
            </w:pPr>
            <w:r>
              <w:t>18</w:t>
            </w:r>
          </w:p>
        </w:tc>
      </w:tr>
      <w:tr w:rsidR="004D032D" w:rsidTr="00FF66F0">
        <w:trPr>
          <w:trHeight w:val="253"/>
        </w:trPr>
        <w:tc>
          <w:tcPr>
            <w:tcW w:w="2506" w:type="dxa"/>
          </w:tcPr>
          <w:p w:rsidR="004D032D" w:rsidRDefault="00C43FC7" w:rsidP="00CB0D85">
            <w:pPr>
              <w:pStyle w:val="TableParagraph"/>
              <w:spacing w:line="234" w:lineRule="exact"/>
            </w:pPr>
            <w:r>
              <w:t>Горностай</w:t>
            </w:r>
          </w:p>
        </w:tc>
        <w:tc>
          <w:tcPr>
            <w:tcW w:w="2828" w:type="dxa"/>
          </w:tcPr>
          <w:p w:rsidR="004D032D" w:rsidRDefault="00C43FC7" w:rsidP="00CB0D85">
            <w:pPr>
              <w:pStyle w:val="TableParagraph"/>
              <w:spacing w:line="234" w:lineRule="exact"/>
              <w:ind w:right="137"/>
              <w:jc w:val="center"/>
            </w:pPr>
            <w:r>
              <w:t>0,27</w:t>
            </w:r>
          </w:p>
        </w:tc>
        <w:tc>
          <w:tcPr>
            <w:tcW w:w="2602" w:type="dxa"/>
          </w:tcPr>
          <w:p w:rsidR="004D032D" w:rsidRDefault="00C43FC7" w:rsidP="00CB0D85">
            <w:pPr>
              <w:pStyle w:val="TableParagraph"/>
              <w:spacing w:line="234" w:lineRule="exact"/>
              <w:ind w:right="320"/>
              <w:jc w:val="center"/>
            </w:pPr>
            <w:r>
              <w:t>341</w:t>
            </w:r>
          </w:p>
        </w:tc>
      </w:tr>
      <w:tr w:rsidR="004D032D" w:rsidTr="00FF66F0">
        <w:trPr>
          <w:trHeight w:val="254"/>
        </w:trPr>
        <w:tc>
          <w:tcPr>
            <w:tcW w:w="2506" w:type="dxa"/>
          </w:tcPr>
          <w:p w:rsidR="004D032D" w:rsidRDefault="00C43FC7" w:rsidP="00CB0D85">
            <w:pPr>
              <w:pStyle w:val="TableParagraph"/>
              <w:spacing w:line="234" w:lineRule="exact"/>
            </w:pPr>
            <w:r>
              <w:t>Заяц беляк</w:t>
            </w:r>
          </w:p>
        </w:tc>
        <w:tc>
          <w:tcPr>
            <w:tcW w:w="2828" w:type="dxa"/>
          </w:tcPr>
          <w:p w:rsidR="004D032D" w:rsidRDefault="00C43FC7" w:rsidP="00CB0D85">
            <w:pPr>
              <w:pStyle w:val="TableParagraph"/>
              <w:spacing w:line="234" w:lineRule="exact"/>
              <w:ind w:right="137"/>
              <w:jc w:val="center"/>
            </w:pPr>
            <w:r>
              <w:t>1,37</w:t>
            </w:r>
          </w:p>
        </w:tc>
        <w:tc>
          <w:tcPr>
            <w:tcW w:w="2602" w:type="dxa"/>
          </w:tcPr>
          <w:p w:rsidR="004D032D" w:rsidRDefault="00C43FC7" w:rsidP="00CB0D85">
            <w:pPr>
              <w:pStyle w:val="TableParagraph"/>
              <w:spacing w:line="234" w:lineRule="exact"/>
              <w:ind w:right="320"/>
              <w:jc w:val="center"/>
            </w:pPr>
            <w:r>
              <w:t>1684</w:t>
            </w:r>
          </w:p>
        </w:tc>
      </w:tr>
      <w:tr w:rsidR="004D032D" w:rsidTr="00FF66F0">
        <w:trPr>
          <w:trHeight w:val="251"/>
        </w:trPr>
        <w:tc>
          <w:tcPr>
            <w:tcW w:w="2506" w:type="dxa"/>
          </w:tcPr>
          <w:p w:rsidR="004D032D" w:rsidRDefault="00C43FC7" w:rsidP="00CB0D85">
            <w:pPr>
              <w:pStyle w:val="TableParagraph"/>
              <w:spacing w:line="232" w:lineRule="exact"/>
            </w:pPr>
            <w:r>
              <w:t>Лисица</w:t>
            </w:r>
          </w:p>
        </w:tc>
        <w:tc>
          <w:tcPr>
            <w:tcW w:w="2828" w:type="dxa"/>
          </w:tcPr>
          <w:p w:rsidR="004D032D" w:rsidRDefault="00C43FC7" w:rsidP="00CB0D85">
            <w:pPr>
              <w:pStyle w:val="TableParagraph"/>
              <w:spacing w:line="232" w:lineRule="exact"/>
              <w:ind w:right="137"/>
              <w:jc w:val="center"/>
            </w:pPr>
            <w:r>
              <w:t>0,12</w:t>
            </w:r>
          </w:p>
        </w:tc>
        <w:tc>
          <w:tcPr>
            <w:tcW w:w="2602" w:type="dxa"/>
          </w:tcPr>
          <w:p w:rsidR="004D032D" w:rsidRDefault="00C43FC7" w:rsidP="00CB0D85">
            <w:pPr>
              <w:pStyle w:val="TableParagraph"/>
              <w:spacing w:line="232" w:lineRule="exact"/>
              <w:ind w:right="320"/>
              <w:jc w:val="center"/>
            </w:pPr>
            <w:r>
              <w:t>152</w:t>
            </w:r>
          </w:p>
        </w:tc>
      </w:tr>
      <w:tr w:rsidR="004D032D" w:rsidTr="00FF66F0">
        <w:trPr>
          <w:trHeight w:val="254"/>
        </w:trPr>
        <w:tc>
          <w:tcPr>
            <w:tcW w:w="2506" w:type="dxa"/>
          </w:tcPr>
          <w:p w:rsidR="004D032D" w:rsidRDefault="00C43FC7" w:rsidP="00CB0D85">
            <w:pPr>
              <w:pStyle w:val="TableParagraph"/>
              <w:spacing w:line="234" w:lineRule="exact"/>
            </w:pPr>
            <w:r>
              <w:t>Лось</w:t>
            </w:r>
          </w:p>
        </w:tc>
        <w:tc>
          <w:tcPr>
            <w:tcW w:w="2828" w:type="dxa"/>
          </w:tcPr>
          <w:p w:rsidR="004D032D" w:rsidRDefault="00C43FC7" w:rsidP="00CB0D85">
            <w:pPr>
              <w:pStyle w:val="TableParagraph"/>
              <w:spacing w:line="234" w:lineRule="exact"/>
              <w:ind w:right="137"/>
              <w:jc w:val="center"/>
            </w:pPr>
            <w:r>
              <w:t>0,71</w:t>
            </w:r>
          </w:p>
        </w:tc>
        <w:tc>
          <w:tcPr>
            <w:tcW w:w="2602" w:type="dxa"/>
          </w:tcPr>
          <w:p w:rsidR="004D032D" w:rsidRDefault="00C43FC7" w:rsidP="00CB0D85">
            <w:pPr>
              <w:pStyle w:val="TableParagraph"/>
              <w:spacing w:line="234" w:lineRule="exact"/>
              <w:ind w:right="320"/>
              <w:jc w:val="center"/>
            </w:pPr>
            <w:r>
              <w:t>869</w:t>
            </w:r>
          </w:p>
        </w:tc>
      </w:tr>
      <w:tr w:rsidR="004D032D" w:rsidTr="00FF66F0">
        <w:trPr>
          <w:trHeight w:val="251"/>
        </w:trPr>
        <w:tc>
          <w:tcPr>
            <w:tcW w:w="2506" w:type="dxa"/>
          </w:tcPr>
          <w:p w:rsidR="004D032D" w:rsidRDefault="00C43FC7" w:rsidP="00CB0D85">
            <w:pPr>
              <w:pStyle w:val="TableParagraph"/>
              <w:spacing w:line="232" w:lineRule="exact"/>
            </w:pPr>
            <w:r>
              <w:t>Дикий северный олень</w:t>
            </w:r>
          </w:p>
        </w:tc>
        <w:tc>
          <w:tcPr>
            <w:tcW w:w="2828" w:type="dxa"/>
          </w:tcPr>
          <w:p w:rsidR="004D032D" w:rsidRDefault="00C43FC7" w:rsidP="00CB0D85">
            <w:pPr>
              <w:pStyle w:val="TableParagraph"/>
              <w:spacing w:line="232" w:lineRule="exact"/>
              <w:ind w:right="137"/>
              <w:jc w:val="center"/>
            </w:pPr>
            <w:r>
              <w:t>1,06</w:t>
            </w:r>
          </w:p>
        </w:tc>
        <w:tc>
          <w:tcPr>
            <w:tcW w:w="2602" w:type="dxa"/>
          </w:tcPr>
          <w:p w:rsidR="004D032D" w:rsidRDefault="00C43FC7" w:rsidP="00CB0D85">
            <w:pPr>
              <w:pStyle w:val="TableParagraph"/>
              <w:spacing w:line="232" w:lineRule="exact"/>
              <w:ind w:right="320"/>
              <w:jc w:val="center"/>
            </w:pPr>
            <w:r>
              <w:t>1304</w:t>
            </w:r>
          </w:p>
        </w:tc>
      </w:tr>
      <w:tr w:rsidR="004D032D" w:rsidTr="00FF66F0">
        <w:trPr>
          <w:trHeight w:val="254"/>
        </w:trPr>
        <w:tc>
          <w:tcPr>
            <w:tcW w:w="2506" w:type="dxa"/>
          </w:tcPr>
          <w:p w:rsidR="004D032D" w:rsidRDefault="00C43FC7" w:rsidP="00CB0D85">
            <w:pPr>
              <w:pStyle w:val="TableParagraph"/>
              <w:spacing w:line="234" w:lineRule="exact"/>
            </w:pPr>
            <w:r>
              <w:t>Соболь</w:t>
            </w:r>
          </w:p>
        </w:tc>
        <w:tc>
          <w:tcPr>
            <w:tcW w:w="2828" w:type="dxa"/>
          </w:tcPr>
          <w:p w:rsidR="004D032D" w:rsidRDefault="00C43FC7" w:rsidP="00CB0D85">
            <w:pPr>
              <w:pStyle w:val="TableParagraph"/>
              <w:spacing w:line="234" w:lineRule="exact"/>
              <w:ind w:right="137"/>
              <w:jc w:val="center"/>
            </w:pPr>
            <w:r>
              <w:t>0,48</w:t>
            </w:r>
          </w:p>
        </w:tc>
        <w:tc>
          <w:tcPr>
            <w:tcW w:w="2602" w:type="dxa"/>
          </w:tcPr>
          <w:p w:rsidR="004D032D" w:rsidRDefault="00C43FC7" w:rsidP="00CB0D85">
            <w:pPr>
              <w:pStyle w:val="TableParagraph"/>
              <w:spacing w:line="234" w:lineRule="exact"/>
              <w:ind w:right="320"/>
              <w:jc w:val="center"/>
            </w:pPr>
            <w:r>
              <w:t>594</w:t>
            </w:r>
          </w:p>
        </w:tc>
      </w:tr>
      <w:tr w:rsidR="004D032D" w:rsidTr="00FF66F0">
        <w:trPr>
          <w:trHeight w:val="251"/>
        </w:trPr>
        <w:tc>
          <w:tcPr>
            <w:tcW w:w="2506" w:type="dxa"/>
          </w:tcPr>
          <w:p w:rsidR="004D032D" w:rsidRDefault="00C43FC7" w:rsidP="00CB0D85">
            <w:pPr>
              <w:pStyle w:val="TableParagraph"/>
              <w:spacing w:line="232" w:lineRule="exact"/>
            </w:pPr>
            <w:r>
              <w:t>Глухарь каменный</w:t>
            </w:r>
          </w:p>
        </w:tc>
        <w:tc>
          <w:tcPr>
            <w:tcW w:w="2828" w:type="dxa"/>
          </w:tcPr>
          <w:p w:rsidR="004D032D" w:rsidRDefault="00C43FC7" w:rsidP="00CB0D85">
            <w:pPr>
              <w:pStyle w:val="TableParagraph"/>
              <w:spacing w:line="232" w:lineRule="exact"/>
              <w:ind w:right="137"/>
              <w:jc w:val="center"/>
            </w:pPr>
            <w:r>
              <w:t>10,9</w:t>
            </w:r>
          </w:p>
        </w:tc>
        <w:tc>
          <w:tcPr>
            <w:tcW w:w="2602" w:type="dxa"/>
          </w:tcPr>
          <w:p w:rsidR="004D032D" w:rsidRDefault="00C43FC7" w:rsidP="00CB0D85">
            <w:pPr>
              <w:pStyle w:val="TableParagraph"/>
              <w:spacing w:line="232" w:lineRule="exact"/>
              <w:ind w:right="320"/>
              <w:jc w:val="center"/>
            </w:pPr>
            <w:r>
              <w:t>13396</w:t>
            </w:r>
          </w:p>
        </w:tc>
      </w:tr>
      <w:tr w:rsidR="004D032D" w:rsidTr="00FF66F0">
        <w:trPr>
          <w:trHeight w:val="254"/>
        </w:trPr>
        <w:tc>
          <w:tcPr>
            <w:tcW w:w="2506" w:type="dxa"/>
          </w:tcPr>
          <w:p w:rsidR="004D032D" w:rsidRDefault="00C43FC7" w:rsidP="00CB0D85">
            <w:pPr>
              <w:pStyle w:val="TableParagraph"/>
              <w:spacing w:line="234" w:lineRule="exact"/>
            </w:pPr>
            <w:r>
              <w:t>Куропатка белая</w:t>
            </w:r>
          </w:p>
        </w:tc>
        <w:tc>
          <w:tcPr>
            <w:tcW w:w="2828" w:type="dxa"/>
          </w:tcPr>
          <w:p w:rsidR="004D032D" w:rsidRDefault="00C43FC7" w:rsidP="00CB0D85">
            <w:pPr>
              <w:pStyle w:val="TableParagraph"/>
              <w:spacing w:line="234" w:lineRule="exact"/>
              <w:ind w:right="137"/>
              <w:jc w:val="center"/>
            </w:pPr>
            <w:r>
              <w:t>123,85</w:t>
            </w:r>
          </w:p>
        </w:tc>
        <w:tc>
          <w:tcPr>
            <w:tcW w:w="2602" w:type="dxa"/>
          </w:tcPr>
          <w:p w:rsidR="004D032D" w:rsidRDefault="00C43FC7" w:rsidP="00CB0D85">
            <w:pPr>
              <w:pStyle w:val="TableParagraph"/>
              <w:spacing w:line="234" w:lineRule="exact"/>
              <w:ind w:right="320"/>
              <w:jc w:val="center"/>
            </w:pPr>
            <w:r>
              <w:t>152335</w:t>
            </w:r>
          </w:p>
        </w:tc>
      </w:tr>
      <w:tr w:rsidR="004D032D" w:rsidTr="00FF66F0">
        <w:trPr>
          <w:trHeight w:val="254"/>
        </w:trPr>
        <w:tc>
          <w:tcPr>
            <w:tcW w:w="2506" w:type="dxa"/>
          </w:tcPr>
          <w:p w:rsidR="004D032D" w:rsidRDefault="00C43FC7" w:rsidP="00CB0D85">
            <w:pPr>
              <w:pStyle w:val="TableParagraph"/>
              <w:spacing w:line="234" w:lineRule="exact"/>
            </w:pPr>
            <w:r>
              <w:t>Рябчик</w:t>
            </w:r>
          </w:p>
        </w:tc>
        <w:tc>
          <w:tcPr>
            <w:tcW w:w="2828" w:type="dxa"/>
          </w:tcPr>
          <w:p w:rsidR="004D032D" w:rsidRDefault="00C43FC7" w:rsidP="00CB0D85">
            <w:pPr>
              <w:pStyle w:val="TableParagraph"/>
              <w:spacing w:line="234" w:lineRule="exact"/>
              <w:ind w:right="137"/>
              <w:jc w:val="center"/>
            </w:pPr>
            <w:r>
              <w:t>28,11</w:t>
            </w:r>
          </w:p>
        </w:tc>
        <w:tc>
          <w:tcPr>
            <w:tcW w:w="2602" w:type="dxa"/>
          </w:tcPr>
          <w:p w:rsidR="004D032D" w:rsidRDefault="00C43FC7" w:rsidP="00CB0D85">
            <w:pPr>
              <w:pStyle w:val="TableParagraph"/>
              <w:spacing w:line="234" w:lineRule="exact"/>
              <w:ind w:right="320"/>
              <w:jc w:val="center"/>
            </w:pPr>
            <w:r>
              <w:t>34580</w:t>
            </w:r>
          </w:p>
        </w:tc>
      </w:tr>
      <w:tr w:rsidR="004D032D" w:rsidTr="00FF66F0">
        <w:trPr>
          <w:trHeight w:val="251"/>
        </w:trPr>
        <w:tc>
          <w:tcPr>
            <w:tcW w:w="2506" w:type="dxa"/>
          </w:tcPr>
          <w:p w:rsidR="004D032D" w:rsidRDefault="00C43FC7" w:rsidP="00CB0D85">
            <w:pPr>
              <w:pStyle w:val="TableParagraph"/>
              <w:spacing w:line="232" w:lineRule="exact"/>
            </w:pPr>
            <w:r>
              <w:t>Снежный баран</w:t>
            </w:r>
          </w:p>
        </w:tc>
        <w:tc>
          <w:tcPr>
            <w:tcW w:w="2828" w:type="dxa"/>
          </w:tcPr>
          <w:p w:rsidR="004D032D" w:rsidRDefault="00C43FC7" w:rsidP="00CB0D85">
            <w:pPr>
              <w:pStyle w:val="TableParagraph"/>
              <w:spacing w:line="232" w:lineRule="exact"/>
              <w:ind w:right="139"/>
              <w:jc w:val="center"/>
            </w:pPr>
            <w:r>
              <w:t>Распространение очаговое</w:t>
            </w:r>
          </w:p>
        </w:tc>
        <w:tc>
          <w:tcPr>
            <w:tcW w:w="2602" w:type="dxa"/>
          </w:tcPr>
          <w:p w:rsidR="004D032D" w:rsidRDefault="00C43FC7" w:rsidP="00CB0D85">
            <w:pPr>
              <w:pStyle w:val="TableParagraph"/>
              <w:spacing w:line="232" w:lineRule="exact"/>
              <w:ind w:right="320"/>
              <w:jc w:val="center"/>
            </w:pPr>
            <w:r>
              <w:t>95</w:t>
            </w:r>
          </w:p>
        </w:tc>
      </w:tr>
      <w:tr w:rsidR="004D032D" w:rsidTr="00FF66F0">
        <w:trPr>
          <w:trHeight w:val="254"/>
        </w:trPr>
        <w:tc>
          <w:tcPr>
            <w:tcW w:w="2506" w:type="dxa"/>
          </w:tcPr>
          <w:p w:rsidR="004D032D" w:rsidRDefault="00C43FC7" w:rsidP="00CB0D85">
            <w:pPr>
              <w:pStyle w:val="TableParagraph"/>
              <w:spacing w:line="234" w:lineRule="exact"/>
            </w:pPr>
            <w:r>
              <w:t>Бурый медведь</w:t>
            </w:r>
          </w:p>
        </w:tc>
        <w:tc>
          <w:tcPr>
            <w:tcW w:w="2828" w:type="dxa"/>
          </w:tcPr>
          <w:p w:rsidR="004D032D" w:rsidRDefault="00C43FC7" w:rsidP="00CB0D85">
            <w:pPr>
              <w:pStyle w:val="TableParagraph"/>
              <w:spacing w:line="234" w:lineRule="exact"/>
              <w:ind w:right="137"/>
              <w:jc w:val="center"/>
            </w:pPr>
            <w:r>
              <w:t>0,29</w:t>
            </w:r>
          </w:p>
        </w:tc>
        <w:tc>
          <w:tcPr>
            <w:tcW w:w="2602" w:type="dxa"/>
          </w:tcPr>
          <w:p w:rsidR="004D032D" w:rsidRDefault="00C43FC7" w:rsidP="00CB0D85">
            <w:pPr>
              <w:pStyle w:val="TableParagraph"/>
              <w:spacing w:line="234" w:lineRule="exact"/>
              <w:ind w:right="320"/>
              <w:jc w:val="center"/>
            </w:pPr>
            <w:r>
              <w:t>352</w:t>
            </w:r>
          </w:p>
        </w:tc>
      </w:tr>
    </w:tbl>
    <w:p w:rsidR="004D032D" w:rsidRDefault="00C43FC7" w:rsidP="00FF66F0">
      <w:pPr>
        <w:pStyle w:val="a3"/>
        <w:spacing w:before="82" w:line="360" w:lineRule="auto"/>
        <w:ind w:left="0" w:right="785" w:firstLine="708"/>
        <w:jc w:val="both"/>
      </w:pPr>
      <w:r>
        <w:t>По комплексу условий, определяющих видовой состав обитающих организмов, биотоп (в понимании «среда обитания») разделен на два типа:</w:t>
      </w:r>
    </w:p>
    <w:p w:rsidR="004D032D" w:rsidRDefault="00C43FC7" w:rsidP="00CB0D85">
      <w:pPr>
        <w:pStyle w:val="a5"/>
        <w:numPr>
          <w:ilvl w:val="0"/>
          <w:numId w:val="17"/>
        </w:numPr>
        <w:tabs>
          <w:tab w:val="left" w:pos="1669"/>
        </w:tabs>
        <w:ind w:left="0" w:firstLine="708"/>
        <w:rPr>
          <w:sz w:val="24"/>
        </w:rPr>
      </w:pPr>
      <w:r>
        <w:rPr>
          <w:sz w:val="24"/>
        </w:rPr>
        <w:t>водный (озеро, реки - ≈15% площади ООПТ);</w:t>
      </w:r>
    </w:p>
    <w:p w:rsidR="004D032D" w:rsidRDefault="00C43FC7" w:rsidP="00CB0D85">
      <w:pPr>
        <w:pStyle w:val="a5"/>
        <w:numPr>
          <w:ilvl w:val="0"/>
          <w:numId w:val="17"/>
        </w:numPr>
        <w:tabs>
          <w:tab w:val="left" w:pos="1669"/>
        </w:tabs>
        <w:spacing w:before="139"/>
        <w:ind w:left="0" w:firstLine="708"/>
        <w:rPr>
          <w:sz w:val="24"/>
        </w:rPr>
      </w:pPr>
      <w:r>
        <w:rPr>
          <w:sz w:val="24"/>
        </w:rPr>
        <w:t>суша (межгорная котловина, склоны сопок – 85% площади</w:t>
      </w:r>
      <w:r>
        <w:rPr>
          <w:spacing w:val="-7"/>
          <w:sz w:val="24"/>
        </w:rPr>
        <w:t xml:space="preserve"> </w:t>
      </w:r>
      <w:r>
        <w:rPr>
          <w:sz w:val="24"/>
        </w:rPr>
        <w:t>ООПТ).</w:t>
      </w:r>
    </w:p>
    <w:p w:rsidR="004D032D" w:rsidRDefault="00C43FC7" w:rsidP="00CB0D85">
      <w:pPr>
        <w:pStyle w:val="1"/>
        <w:spacing w:before="142" w:line="360" w:lineRule="auto"/>
        <w:ind w:left="0" w:right="785" w:firstLine="708"/>
      </w:pPr>
      <w:r>
        <w:t>и) Сведения о редких и находящихся под угрозой исчезновения объектах животного и растительного мира:</w:t>
      </w:r>
    </w:p>
    <w:p w:rsidR="004D032D" w:rsidRDefault="00C43FC7" w:rsidP="00CB0D85">
      <w:pPr>
        <w:pStyle w:val="2"/>
        <w:ind w:left="0" w:right="764" w:firstLine="709"/>
      </w:pPr>
      <w:proofErr w:type="spellStart"/>
      <w:r>
        <w:t>Vertebrates</w:t>
      </w:r>
      <w:proofErr w:type="spellEnd"/>
      <w:r>
        <w:t xml:space="preserve"> (Позвоночные животные):</w:t>
      </w:r>
    </w:p>
    <w:p w:rsidR="004D032D" w:rsidRDefault="00C43FC7" w:rsidP="00CB0D85">
      <w:pPr>
        <w:pStyle w:val="a3"/>
        <w:spacing w:before="134" w:line="360" w:lineRule="auto"/>
        <w:ind w:left="0" w:right="764" w:firstLine="708"/>
        <w:jc w:val="both"/>
      </w:pPr>
      <w:r>
        <w:t xml:space="preserve">На территории памятника природы возможно местонахождение следующих видов </w:t>
      </w:r>
      <w:r w:rsidR="00CB0D85">
        <w:t>ж</w:t>
      </w:r>
      <w:r>
        <w:t>ивотных, занесенных в Красные книги разного ранга:</w:t>
      </w:r>
    </w:p>
    <w:p w:rsidR="000347D1" w:rsidRDefault="00C43FC7" w:rsidP="000347D1">
      <w:pPr>
        <w:spacing w:line="360" w:lineRule="auto"/>
        <w:ind w:right="764" w:firstLine="708"/>
        <w:jc w:val="both"/>
        <w:rPr>
          <w:i/>
          <w:sz w:val="24"/>
        </w:rPr>
      </w:pPr>
      <w:r>
        <w:rPr>
          <w:sz w:val="24"/>
        </w:rPr>
        <w:t>Лебедь кликун (</w:t>
      </w:r>
      <w:proofErr w:type="spellStart"/>
      <w:r>
        <w:rPr>
          <w:i/>
          <w:sz w:val="24"/>
        </w:rPr>
        <w:t>Cygnus</w:t>
      </w:r>
      <w:proofErr w:type="spellEnd"/>
      <w:r w:rsidR="000347D1">
        <w:rPr>
          <w:i/>
          <w:sz w:val="24"/>
        </w:rPr>
        <w:t xml:space="preserve"> </w:t>
      </w:r>
      <w:proofErr w:type="spellStart"/>
      <w:r w:rsidR="000347D1">
        <w:rPr>
          <w:i/>
          <w:sz w:val="24"/>
        </w:rPr>
        <w:t>Cygnus</w:t>
      </w:r>
      <w:proofErr w:type="spellEnd"/>
      <w:r w:rsidR="000347D1">
        <w:rPr>
          <w:i/>
          <w:sz w:val="24"/>
        </w:rPr>
        <w:t xml:space="preserve"> </w:t>
      </w:r>
      <w:proofErr w:type="spellStart"/>
      <w:r w:rsidR="000347D1">
        <w:rPr>
          <w:i/>
          <w:sz w:val="24"/>
        </w:rPr>
        <w:t>Linnaeus</w:t>
      </w:r>
      <w:proofErr w:type="spellEnd"/>
      <w:r w:rsidR="000347D1">
        <w:rPr>
          <w:i/>
          <w:sz w:val="24"/>
        </w:rPr>
        <w:t>, 1758) – КК МО</w:t>
      </w:r>
      <w:r>
        <w:rPr>
          <w:i/>
          <w:sz w:val="24"/>
        </w:rPr>
        <w:t>;</w:t>
      </w:r>
    </w:p>
    <w:p w:rsidR="004D032D" w:rsidRDefault="00C43FC7" w:rsidP="000347D1">
      <w:pPr>
        <w:spacing w:line="360" w:lineRule="auto"/>
        <w:ind w:right="764" w:firstLine="708"/>
        <w:jc w:val="both"/>
        <w:rPr>
          <w:i/>
          <w:sz w:val="24"/>
        </w:rPr>
      </w:pPr>
      <w:r>
        <w:rPr>
          <w:sz w:val="24"/>
        </w:rPr>
        <w:t xml:space="preserve">Малый лебедь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Cygnus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columbianus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bewickii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Yarrell</w:t>
      </w:r>
      <w:proofErr w:type="spellEnd"/>
      <w:r>
        <w:rPr>
          <w:i/>
          <w:sz w:val="24"/>
        </w:rPr>
        <w:t>, 1830) – КК РФ, КК МО;</w:t>
      </w:r>
    </w:p>
    <w:p w:rsidR="000347D1" w:rsidRDefault="00C43FC7" w:rsidP="000347D1">
      <w:pPr>
        <w:spacing w:line="360" w:lineRule="auto"/>
        <w:ind w:right="764" w:firstLine="708"/>
        <w:jc w:val="both"/>
        <w:rPr>
          <w:i/>
          <w:sz w:val="24"/>
        </w:rPr>
      </w:pPr>
      <w:r>
        <w:rPr>
          <w:sz w:val="24"/>
        </w:rPr>
        <w:t>Гусь-</w:t>
      </w:r>
      <w:proofErr w:type="spellStart"/>
      <w:r>
        <w:rPr>
          <w:sz w:val="24"/>
        </w:rPr>
        <w:t>пискулька</w:t>
      </w:r>
      <w:proofErr w:type="spellEnd"/>
      <w:r>
        <w:rPr>
          <w:sz w:val="24"/>
        </w:rPr>
        <w:t xml:space="preserve"> (</w:t>
      </w:r>
      <w:proofErr w:type="spellStart"/>
      <w:r>
        <w:rPr>
          <w:i/>
          <w:sz w:val="24"/>
        </w:rPr>
        <w:t>Anser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er</w:t>
      </w:r>
      <w:r w:rsidR="000347D1">
        <w:rPr>
          <w:i/>
          <w:sz w:val="24"/>
        </w:rPr>
        <w:t>ythropus</w:t>
      </w:r>
      <w:proofErr w:type="spellEnd"/>
      <w:r w:rsidR="000347D1">
        <w:rPr>
          <w:i/>
          <w:sz w:val="24"/>
        </w:rPr>
        <w:t xml:space="preserve"> </w:t>
      </w:r>
      <w:proofErr w:type="spellStart"/>
      <w:r w:rsidR="000347D1">
        <w:rPr>
          <w:i/>
          <w:sz w:val="24"/>
        </w:rPr>
        <w:t>Linnaeus</w:t>
      </w:r>
      <w:proofErr w:type="spellEnd"/>
      <w:r w:rsidR="000347D1">
        <w:rPr>
          <w:i/>
          <w:sz w:val="24"/>
        </w:rPr>
        <w:t>, 1758 - КК МО;</w:t>
      </w:r>
    </w:p>
    <w:p w:rsidR="000347D1" w:rsidRDefault="00C43FC7" w:rsidP="000347D1">
      <w:pPr>
        <w:spacing w:line="360" w:lineRule="auto"/>
        <w:ind w:right="764" w:firstLine="708"/>
        <w:jc w:val="both"/>
        <w:rPr>
          <w:i/>
          <w:sz w:val="24"/>
        </w:rPr>
      </w:pPr>
      <w:r>
        <w:rPr>
          <w:sz w:val="24"/>
        </w:rPr>
        <w:t>Чирок–</w:t>
      </w:r>
      <w:proofErr w:type="spellStart"/>
      <w:r>
        <w:rPr>
          <w:sz w:val="24"/>
        </w:rPr>
        <w:t>клокнут</w:t>
      </w:r>
      <w:proofErr w:type="spellEnd"/>
      <w:r>
        <w:rPr>
          <w:sz w:val="24"/>
        </w:rPr>
        <w:t xml:space="preserve"> (</w:t>
      </w:r>
      <w:proofErr w:type="spellStart"/>
      <w:r>
        <w:rPr>
          <w:i/>
          <w:sz w:val="24"/>
        </w:rPr>
        <w:t>Ana</w:t>
      </w:r>
      <w:r w:rsidR="000347D1">
        <w:rPr>
          <w:i/>
          <w:sz w:val="24"/>
        </w:rPr>
        <w:t>s</w:t>
      </w:r>
      <w:proofErr w:type="spellEnd"/>
      <w:r w:rsidR="000347D1">
        <w:rPr>
          <w:i/>
          <w:sz w:val="24"/>
        </w:rPr>
        <w:t xml:space="preserve"> </w:t>
      </w:r>
      <w:proofErr w:type="spellStart"/>
      <w:r w:rsidR="000347D1">
        <w:rPr>
          <w:i/>
          <w:sz w:val="24"/>
        </w:rPr>
        <w:t>formosa</w:t>
      </w:r>
      <w:proofErr w:type="spellEnd"/>
      <w:r w:rsidR="000347D1">
        <w:rPr>
          <w:i/>
          <w:sz w:val="24"/>
        </w:rPr>
        <w:t xml:space="preserve"> </w:t>
      </w:r>
      <w:proofErr w:type="spellStart"/>
      <w:r w:rsidR="000347D1">
        <w:rPr>
          <w:i/>
          <w:sz w:val="24"/>
        </w:rPr>
        <w:t>Georgi</w:t>
      </w:r>
      <w:proofErr w:type="spellEnd"/>
      <w:r w:rsidR="000347D1">
        <w:rPr>
          <w:i/>
          <w:sz w:val="24"/>
        </w:rPr>
        <w:t>, 1775) – КК МО</w:t>
      </w:r>
      <w:r>
        <w:rPr>
          <w:i/>
          <w:sz w:val="24"/>
        </w:rPr>
        <w:t>;</w:t>
      </w:r>
    </w:p>
    <w:p w:rsidR="000347D1" w:rsidRDefault="00C43FC7" w:rsidP="000347D1">
      <w:pPr>
        <w:spacing w:line="360" w:lineRule="auto"/>
        <w:ind w:right="764" w:firstLine="708"/>
        <w:jc w:val="both"/>
        <w:rPr>
          <w:i/>
          <w:sz w:val="24"/>
        </w:rPr>
      </w:pPr>
      <w:proofErr w:type="spellStart"/>
      <w:r>
        <w:rPr>
          <w:sz w:val="24"/>
        </w:rPr>
        <w:t>Клоктун</w:t>
      </w:r>
      <w:proofErr w:type="spellEnd"/>
      <w:r>
        <w:rPr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Anas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formosa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Georgi</w:t>
      </w:r>
      <w:proofErr w:type="spellEnd"/>
      <w:r>
        <w:rPr>
          <w:i/>
          <w:sz w:val="24"/>
        </w:rPr>
        <w:t>, 1775) – КК РФ, КК МО;</w:t>
      </w:r>
    </w:p>
    <w:p w:rsidR="004D032D" w:rsidRPr="000347D1" w:rsidRDefault="00C43FC7" w:rsidP="000347D1">
      <w:pPr>
        <w:spacing w:line="360" w:lineRule="auto"/>
        <w:ind w:right="764" w:firstLine="708"/>
        <w:jc w:val="both"/>
        <w:rPr>
          <w:i/>
          <w:sz w:val="24"/>
          <w:lang w:val="en-US"/>
        </w:rPr>
      </w:pPr>
      <w:r>
        <w:rPr>
          <w:sz w:val="24"/>
        </w:rPr>
        <w:t>Касатка</w:t>
      </w:r>
      <w:r w:rsidRPr="000347D1">
        <w:rPr>
          <w:sz w:val="24"/>
          <w:lang w:val="en-US"/>
        </w:rPr>
        <w:t xml:space="preserve"> </w:t>
      </w:r>
      <w:r w:rsidRPr="000347D1">
        <w:rPr>
          <w:i/>
          <w:sz w:val="24"/>
          <w:lang w:val="en-US"/>
        </w:rPr>
        <w:t>(</w:t>
      </w:r>
      <w:proofErr w:type="spellStart"/>
      <w:r w:rsidRPr="000347D1">
        <w:rPr>
          <w:i/>
          <w:sz w:val="24"/>
          <w:lang w:val="en-US"/>
        </w:rPr>
        <w:t>Anas</w:t>
      </w:r>
      <w:proofErr w:type="spellEnd"/>
      <w:r w:rsidRPr="000347D1">
        <w:rPr>
          <w:i/>
          <w:sz w:val="24"/>
          <w:lang w:val="en-US"/>
        </w:rPr>
        <w:t xml:space="preserve"> falcate </w:t>
      </w:r>
      <w:proofErr w:type="spellStart"/>
      <w:r w:rsidRPr="000347D1">
        <w:rPr>
          <w:i/>
          <w:sz w:val="24"/>
          <w:lang w:val="en-US"/>
        </w:rPr>
        <w:t>Georgi</w:t>
      </w:r>
      <w:proofErr w:type="spellEnd"/>
      <w:r w:rsidRPr="000347D1">
        <w:rPr>
          <w:i/>
          <w:sz w:val="24"/>
          <w:lang w:val="en-US"/>
        </w:rPr>
        <w:t xml:space="preserve">, 1775) – </w:t>
      </w:r>
      <w:r>
        <w:rPr>
          <w:i/>
          <w:sz w:val="24"/>
        </w:rPr>
        <w:t>КК</w:t>
      </w:r>
      <w:r w:rsidRPr="000347D1">
        <w:rPr>
          <w:i/>
          <w:sz w:val="24"/>
          <w:lang w:val="en-US"/>
        </w:rPr>
        <w:t xml:space="preserve"> </w:t>
      </w:r>
      <w:r>
        <w:rPr>
          <w:i/>
          <w:sz w:val="24"/>
        </w:rPr>
        <w:t>МО</w:t>
      </w:r>
      <w:r w:rsidRPr="000347D1">
        <w:rPr>
          <w:i/>
          <w:sz w:val="24"/>
          <w:lang w:val="en-US"/>
        </w:rPr>
        <w:t>;</w:t>
      </w:r>
    </w:p>
    <w:p w:rsidR="000347D1" w:rsidRDefault="00C43FC7" w:rsidP="000347D1">
      <w:pPr>
        <w:spacing w:line="360" w:lineRule="auto"/>
        <w:ind w:right="764" w:firstLine="708"/>
        <w:jc w:val="both"/>
        <w:rPr>
          <w:i/>
          <w:sz w:val="24"/>
          <w:lang w:val="en-US"/>
        </w:rPr>
      </w:pPr>
      <w:r>
        <w:rPr>
          <w:sz w:val="24"/>
        </w:rPr>
        <w:t>Луток</w:t>
      </w:r>
      <w:r w:rsidRPr="00C43FC7">
        <w:rPr>
          <w:sz w:val="24"/>
          <w:lang w:val="en-US"/>
        </w:rPr>
        <w:t xml:space="preserve"> </w:t>
      </w:r>
      <w:r w:rsidRPr="00C43FC7">
        <w:rPr>
          <w:i/>
          <w:sz w:val="24"/>
          <w:lang w:val="en-US"/>
        </w:rPr>
        <w:t>(</w:t>
      </w:r>
      <w:proofErr w:type="spellStart"/>
      <w:r w:rsidRPr="00C43FC7">
        <w:rPr>
          <w:i/>
          <w:sz w:val="24"/>
          <w:lang w:val="en-US"/>
        </w:rPr>
        <w:t>Mergellus</w:t>
      </w:r>
      <w:proofErr w:type="spellEnd"/>
      <w:r w:rsidRPr="00C43FC7">
        <w:rPr>
          <w:i/>
          <w:sz w:val="24"/>
          <w:lang w:val="en-US"/>
        </w:rPr>
        <w:t xml:space="preserve"> </w:t>
      </w:r>
      <w:proofErr w:type="spellStart"/>
      <w:r w:rsidRPr="00C43FC7">
        <w:rPr>
          <w:i/>
          <w:sz w:val="24"/>
          <w:lang w:val="en-US"/>
        </w:rPr>
        <w:t>albellus</w:t>
      </w:r>
      <w:proofErr w:type="spellEnd"/>
      <w:r w:rsidRPr="00C43FC7">
        <w:rPr>
          <w:i/>
          <w:sz w:val="24"/>
          <w:lang w:val="en-US"/>
        </w:rPr>
        <w:t xml:space="preserve"> Linnaeus, 1758) – </w:t>
      </w:r>
      <w:r>
        <w:rPr>
          <w:i/>
          <w:sz w:val="24"/>
        </w:rPr>
        <w:t>КК</w:t>
      </w:r>
      <w:r w:rsidRPr="00C43FC7">
        <w:rPr>
          <w:i/>
          <w:sz w:val="24"/>
          <w:lang w:val="en-US"/>
        </w:rPr>
        <w:t xml:space="preserve"> </w:t>
      </w:r>
      <w:r>
        <w:rPr>
          <w:i/>
          <w:sz w:val="24"/>
        </w:rPr>
        <w:t>МО</w:t>
      </w:r>
      <w:r w:rsidRPr="00C43FC7">
        <w:rPr>
          <w:i/>
          <w:sz w:val="24"/>
          <w:lang w:val="en-US"/>
        </w:rPr>
        <w:t>;</w:t>
      </w:r>
    </w:p>
    <w:p w:rsidR="000347D1" w:rsidRDefault="00C43FC7" w:rsidP="000347D1">
      <w:pPr>
        <w:spacing w:line="360" w:lineRule="auto"/>
        <w:ind w:right="764" w:firstLine="708"/>
        <w:jc w:val="both"/>
        <w:rPr>
          <w:i/>
          <w:sz w:val="24"/>
          <w:lang w:val="en-US"/>
        </w:rPr>
      </w:pPr>
      <w:r>
        <w:rPr>
          <w:sz w:val="24"/>
        </w:rPr>
        <w:t>Скопа</w:t>
      </w:r>
      <w:r w:rsidRPr="00C43FC7">
        <w:rPr>
          <w:sz w:val="24"/>
          <w:lang w:val="en-US"/>
        </w:rPr>
        <w:t xml:space="preserve"> </w:t>
      </w:r>
      <w:r w:rsidRPr="00C43FC7">
        <w:rPr>
          <w:i/>
          <w:sz w:val="24"/>
          <w:lang w:val="en-US"/>
        </w:rPr>
        <w:t xml:space="preserve">(Pandion </w:t>
      </w:r>
      <w:proofErr w:type="spellStart"/>
      <w:r w:rsidRPr="00C43FC7">
        <w:rPr>
          <w:i/>
          <w:sz w:val="24"/>
          <w:lang w:val="en-US"/>
        </w:rPr>
        <w:t>haliaetus</w:t>
      </w:r>
      <w:proofErr w:type="spellEnd"/>
      <w:r w:rsidRPr="00C43FC7">
        <w:rPr>
          <w:i/>
          <w:sz w:val="24"/>
          <w:lang w:val="en-US"/>
        </w:rPr>
        <w:t xml:space="preserve"> Linnaeus, 1758) – </w:t>
      </w:r>
      <w:r>
        <w:rPr>
          <w:i/>
          <w:sz w:val="24"/>
        </w:rPr>
        <w:t>КК</w:t>
      </w:r>
      <w:r w:rsidRPr="00C43FC7">
        <w:rPr>
          <w:i/>
          <w:sz w:val="24"/>
          <w:lang w:val="en-US"/>
        </w:rPr>
        <w:t xml:space="preserve"> </w:t>
      </w:r>
      <w:r>
        <w:rPr>
          <w:i/>
          <w:sz w:val="24"/>
        </w:rPr>
        <w:t>РФ</w:t>
      </w:r>
      <w:r w:rsidRPr="00C43FC7">
        <w:rPr>
          <w:i/>
          <w:sz w:val="24"/>
          <w:lang w:val="en-US"/>
        </w:rPr>
        <w:t xml:space="preserve">, </w:t>
      </w:r>
      <w:r>
        <w:rPr>
          <w:i/>
          <w:sz w:val="24"/>
        </w:rPr>
        <w:t>КК</w:t>
      </w:r>
      <w:r w:rsidRPr="00C43FC7">
        <w:rPr>
          <w:i/>
          <w:sz w:val="24"/>
          <w:lang w:val="en-US"/>
        </w:rPr>
        <w:t xml:space="preserve"> </w:t>
      </w:r>
      <w:r>
        <w:rPr>
          <w:i/>
          <w:sz w:val="24"/>
        </w:rPr>
        <w:t>МО</w:t>
      </w:r>
      <w:r w:rsidRPr="00C43FC7">
        <w:rPr>
          <w:i/>
          <w:sz w:val="24"/>
          <w:lang w:val="en-US"/>
        </w:rPr>
        <w:t>;</w:t>
      </w:r>
    </w:p>
    <w:p w:rsidR="000347D1" w:rsidRDefault="00C43FC7" w:rsidP="000347D1">
      <w:pPr>
        <w:spacing w:line="360" w:lineRule="auto"/>
        <w:ind w:right="764" w:firstLine="708"/>
        <w:jc w:val="both"/>
        <w:rPr>
          <w:i/>
          <w:sz w:val="24"/>
          <w:lang w:val="en-US"/>
        </w:rPr>
      </w:pPr>
      <w:r>
        <w:rPr>
          <w:sz w:val="24"/>
        </w:rPr>
        <w:lastRenderedPageBreak/>
        <w:t>Ястреб</w:t>
      </w:r>
      <w:r w:rsidRPr="00C43FC7">
        <w:rPr>
          <w:sz w:val="24"/>
          <w:lang w:val="en-US"/>
        </w:rPr>
        <w:t>-</w:t>
      </w:r>
      <w:r>
        <w:rPr>
          <w:sz w:val="24"/>
        </w:rPr>
        <w:t>тетеревятник</w:t>
      </w:r>
      <w:r w:rsidRPr="00C43FC7">
        <w:rPr>
          <w:sz w:val="24"/>
          <w:lang w:val="en-US"/>
        </w:rPr>
        <w:t xml:space="preserve"> (</w:t>
      </w:r>
      <w:r w:rsidRPr="00C43FC7">
        <w:rPr>
          <w:i/>
          <w:sz w:val="24"/>
          <w:lang w:val="en-US"/>
        </w:rPr>
        <w:t xml:space="preserve">Accipiter </w:t>
      </w:r>
      <w:proofErr w:type="spellStart"/>
      <w:r w:rsidRPr="00C43FC7">
        <w:rPr>
          <w:i/>
          <w:sz w:val="24"/>
          <w:lang w:val="en-US"/>
        </w:rPr>
        <w:t>gentilis</w:t>
      </w:r>
      <w:proofErr w:type="spellEnd"/>
      <w:r w:rsidRPr="00C43FC7">
        <w:rPr>
          <w:i/>
          <w:sz w:val="24"/>
          <w:lang w:val="en-US"/>
        </w:rPr>
        <w:t xml:space="preserve"> Linnaeus, 1758) – </w:t>
      </w:r>
      <w:r>
        <w:rPr>
          <w:i/>
          <w:sz w:val="24"/>
        </w:rPr>
        <w:t>КК</w:t>
      </w:r>
      <w:r w:rsidRPr="00C43FC7">
        <w:rPr>
          <w:i/>
          <w:sz w:val="24"/>
          <w:lang w:val="en-US"/>
        </w:rPr>
        <w:t xml:space="preserve"> </w:t>
      </w:r>
      <w:r>
        <w:rPr>
          <w:i/>
          <w:sz w:val="24"/>
        </w:rPr>
        <w:t>МО</w:t>
      </w:r>
      <w:r w:rsidRPr="00C43FC7">
        <w:rPr>
          <w:i/>
          <w:sz w:val="24"/>
          <w:lang w:val="en-US"/>
        </w:rPr>
        <w:t>;</w:t>
      </w:r>
    </w:p>
    <w:p w:rsidR="004D032D" w:rsidRPr="00C43FC7" w:rsidRDefault="00C43FC7" w:rsidP="000347D1">
      <w:pPr>
        <w:spacing w:line="360" w:lineRule="auto"/>
        <w:ind w:right="764" w:firstLine="708"/>
        <w:jc w:val="both"/>
        <w:rPr>
          <w:i/>
          <w:sz w:val="24"/>
          <w:lang w:val="en-US"/>
        </w:rPr>
      </w:pPr>
      <w:r>
        <w:rPr>
          <w:sz w:val="24"/>
        </w:rPr>
        <w:t>Пустельга</w:t>
      </w:r>
      <w:r w:rsidRPr="00C43FC7">
        <w:rPr>
          <w:sz w:val="24"/>
          <w:lang w:val="en-US"/>
        </w:rPr>
        <w:t xml:space="preserve"> </w:t>
      </w:r>
      <w:r w:rsidRPr="00C43FC7">
        <w:rPr>
          <w:i/>
          <w:sz w:val="24"/>
          <w:lang w:val="en-US"/>
        </w:rPr>
        <w:t xml:space="preserve">(Falco </w:t>
      </w:r>
      <w:proofErr w:type="spellStart"/>
      <w:r w:rsidRPr="00C43FC7">
        <w:rPr>
          <w:i/>
          <w:sz w:val="24"/>
          <w:lang w:val="en-US"/>
        </w:rPr>
        <w:t>tinnunculus</w:t>
      </w:r>
      <w:proofErr w:type="spellEnd"/>
      <w:r w:rsidRPr="00C43FC7">
        <w:rPr>
          <w:i/>
          <w:sz w:val="24"/>
          <w:lang w:val="en-US"/>
        </w:rPr>
        <w:t xml:space="preserve"> Linnaeus, 1758) – </w:t>
      </w:r>
      <w:r>
        <w:rPr>
          <w:i/>
          <w:sz w:val="24"/>
        </w:rPr>
        <w:t>КК</w:t>
      </w:r>
      <w:r w:rsidRPr="00C43FC7">
        <w:rPr>
          <w:i/>
          <w:sz w:val="24"/>
          <w:lang w:val="en-US"/>
        </w:rPr>
        <w:t xml:space="preserve"> </w:t>
      </w:r>
      <w:r>
        <w:rPr>
          <w:i/>
          <w:sz w:val="24"/>
        </w:rPr>
        <w:t>МО</w:t>
      </w:r>
      <w:r w:rsidRPr="00C43FC7">
        <w:rPr>
          <w:i/>
          <w:sz w:val="24"/>
          <w:lang w:val="en-US"/>
        </w:rPr>
        <w:t>;</w:t>
      </w:r>
    </w:p>
    <w:p w:rsidR="000347D1" w:rsidRDefault="00C43FC7" w:rsidP="000347D1">
      <w:pPr>
        <w:spacing w:line="360" w:lineRule="auto"/>
        <w:ind w:right="764" w:firstLine="708"/>
        <w:jc w:val="both"/>
        <w:rPr>
          <w:i/>
          <w:sz w:val="24"/>
          <w:lang w:val="en-US"/>
        </w:rPr>
      </w:pPr>
      <w:r>
        <w:rPr>
          <w:sz w:val="24"/>
        </w:rPr>
        <w:t>Полевой</w:t>
      </w:r>
      <w:r w:rsidRPr="00C43FC7">
        <w:rPr>
          <w:sz w:val="24"/>
          <w:lang w:val="en-US"/>
        </w:rPr>
        <w:t xml:space="preserve"> </w:t>
      </w:r>
      <w:r>
        <w:rPr>
          <w:sz w:val="24"/>
        </w:rPr>
        <w:t>лунь</w:t>
      </w:r>
      <w:r w:rsidRPr="00C43FC7">
        <w:rPr>
          <w:sz w:val="24"/>
          <w:lang w:val="en-US"/>
        </w:rPr>
        <w:t xml:space="preserve"> (</w:t>
      </w:r>
      <w:r w:rsidRPr="00C43FC7">
        <w:rPr>
          <w:i/>
          <w:sz w:val="24"/>
          <w:lang w:val="en-US"/>
        </w:rPr>
        <w:t xml:space="preserve">Circus </w:t>
      </w:r>
      <w:proofErr w:type="spellStart"/>
      <w:r w:rsidRPr="00C43FC7">
        <w:rPr>
          <w:i/>
          <w:sz w:val="24"/>
          <w:lang w:val="en-US"/>
        </w:rPr>
        <w:t>cyaneus</w:t>
      </w:r>
      <w:proofErr w:type="spellEnd"/>
      <w:r w:rsidRPr="00C43FC7">
        <w:rPr>
          <w:i/>
          <w:sz w:val="24"/>
          <w:lang w:val="en-US"/>
        </w:rPr>
        <w:t xml:space="preserve"> Linnaeus, 1766) – </w:t>
      </w:r>
      <w:r>
        <w:rPr>
          <w:i/>
          <w:sz w:val="24"/>
        </w:rPr>
        <w:t>КК</w:t>
      </w:r>
      <w:r w:rsidRPr="00C43FC7">
        <w:rPr>
          <w:i/>
          <w:sz w:val="24"/>
          <w:lang w:val="en-US"/>
        </w:rPr>
        <w:t xml:space="preserve"> </w:t>
      </w:r>
      <w:r>
        <w:rPr>
          <w:i/>
          <w:sz w:val="24"/>
        </w:rPr>
        <w:t>МО</w:t>
      </w:r>
      <w:r w:rsidRPr="00C43FC7">
        <w:rPr>
          <w:i/>
          <w:sz w:val="24"/>
          <w:lang w:val="en-US"/>
        </w:rPr>
        <w:t>;</w:t>
      </w:r>
    </w:p>
    <w:p w:rsidR="000347D1" w:rsidRDefault="00C43FC7" w:rsidP="000347D1">
      <w:pPr>
        <w:spacing w:line="360" w:lineRule="auto"/>
        <w:ind w:right="764" w:firstLine="708"/>
        <w:jc w:val="both"/>
        <w:rPr>
          <w:i/>
          <w:sz w:val="24"/>
          <w:lang w:val="en-US"/>
        </w:rPr>
      </w:pPr>
      <w:r>
        <w:rPr>
          <w:sz w:val="24"/>
        </w:rPr>
        <w:t>Бородатая</w:t>
      </w:r>
      <w:r w:rsidRPr="00C43FC7">
        <w:rPr>
          <w:sz w:val="24"/>
          <w:lang w:val="en-US"/>
        </w:rPr>
        <w:t xml:space="preserve"> </w:t>
      </w:r>
      <w:r>
        <w:rPr>
          <w:sz w:val="24"/>
        </w:rPr>
        <w:t>неясыть</w:t>
      </w:r>
      <w:r w:rsidRPr="00C43FC7">
        <w:rPr>
          <w:sz w:val="24"/>
          <w:lang w:val="en-US"/>
        </w:rPr>
        <w:t xml:space="preserve"> (</w:t>
      </w:r>
      <w:proofErr w:type="spellStart"/>
      <w:r w:rsidRPr="00C43FC7">
        <w:rPr>
          <w:i/>
          <w:sz w:val="24"/>
          <w:lang w:val="en-US"/>
        </w:rPr>
        <w:t>Strix</w:t>
      </w:r>
      <w:proofErr w:type="spellEnd"/>
      <w:r w:rsidRPr="00C43FC7">
        <w:rPr>
          <w:i/>
          <w:sz w:val="24"/>
          <w:lang w:val="en-US"/>
        </w:rPr>
        <w:t xml:space="preserve"> </w:t>
      </w:r>
      <w:proofErr w:type="spellStart"/>
      <w:r w:rsidRPr="00C43FC7">
        <w:rPr>
          <w:i/>
          <w:sz w:val="24"/>
          <w:lang w:val="en-US"/>
        </w:rPr>
        <w:t>nebulosa</w:t>
      </w:r>
      <w:proofErr w:type="spellEnd"/>
      <w:r w:rsidRPr="00C43FC7">
        <w:rPr>
          <w:i/>
          <w:sz w:val="24"/>
          <w:lang w:val="en-US"/>
        </w:rPr>
        <w:t xml:space="preserve"> J.R. Forster, 1772</w:t>
      </w:r>
      <w:r w:rsidRPr="00C43FC7">
        <w:rPr>
          <w:sz w:val="24"/>
          <w:lang w:val="en-US"/>
        </w:rPr>
        <w:t xml:space="preserve">) </w:t>
      </w:r>
      <w:r w:rsidRPr="00C43FC7">
        <w:rPr>
          <w:i/>
          <w:sz w:val="24"/>
          <w:lang w:val="en-US"/>
        </w:rPr>
        <w:t xml:space="preserve">– </w:t>
      </w:r>
      <w:r>
        <w:rPr>
          <w:i/>
          <w:sz w:val="24"/>
        </w:rPr>
        <w:t>КК</w:t>
      </w:r>
      <w:r w:rsidRPr="00C43FC7">
        <w:rPr>
          <w:i/>
          <w:sz w:val="24"/>
          <w:lang w:val="en-US"/>
        </w:rPr>
        <w:t xml:space="preserve"> </w:t>
      </w:r>
      <w:r>
        <w:rPr>
          <w:i/>
          <w:sz w:val="24"/>
        </w:rPr>
        <w:t>МО</w:t>
      </w:r>
      <w:r w:rsidRPr="00C43FC7">
        <w:rPr>
          <w:i/>
          <w:sz w:val="24"/>
          <w:lang w:val="en-US"/>
        </w:rPr>
        <w:t>;</w:t>
      </w:r>
    </w:p>
    <w:p w:rsidR="000347D1" w:rsidRDefault="00C43FC7" w:rsidP="000347D1">
      <w:pPr>
        <w:spacing w:line="360" w:lineRule="auto"/>
        <w:ind w:right="764" w:firstLine="708"/>
        <w:jc w:val="both"/>
        <w:rPr>
          <w:i/>
          <w:sz w:val="24"/>
          <w:lang w:val="en-US"/>
        </w:rPr>
      </w:pPr>
      <w:r>
        <w:rPr>
          <w:sz w:val="24"/>
        </w:rPr>
        <w:t>Альпийская</w:t>
      </w:r>
      <w:r w:rsidRPr="00C43FC7">
        <w:rPr>
          <w:sz w:val="24"/>
          <w:lang w:val="en-US"/>
        </w:rPr>
        <w:t xml:space="preserve"> </w:t>
      </w:r>
      <w:r>
        <w:rPr>
          <w:sz w:val="24"/>
        </w:rPr>
        <w:t>завирушка</w:t>
      </w:r>
      <w:r w:rsidRPr="00C43FC7">
        <w:rPr>
          <w:sz w:val="24"/>
          <w:lang w:val="en-US"/>
        </w:rPr>
        <w:t xml:space="preserve"> (</w:t>
      </w:r>
      <w:proofErr w:type="spellStart"/>
      <w:r w:rsidRPr="00C43FC7">
        <w:rPr>
          <w:i/>
          <w:sz w:val="24"/>
          <w:lang w:val="en-US"/>
        </w:rPr>
        <w:t>Prunella</w:t>
      </w:r>
      <w:proofErr w:type="spellEnd"/>
      <w:r w:rsidRPr="00C43FC7">
        <w:rPr>
          <w:i/>
          <w:sz w:val="24"/>
          <w:lang w:val="en-US"/>
        </w:rPr>
        <w:t xml:space="preserve"> </w:t>
      </w:r>
      <w:proofErr w:type="spellStart"/>
      <w:r w:rsidRPr="00C43FC7">
        <w:rPr>
          <w:i/>
          <w:sz w:val="24"/>
          <w:lang w:val="en-US"/>
        </w:rPr>
        <w:t>collaris</w:t>
      </w:r>
      <w:proofErr w:type="spellEnd"/>
      <w:r w:rsidRPr="00C43FC7">
        <w:rPr>
          <w:i/>
          <w:sz w:val="24"/>
          <w:lang w:val="en-US"/>
        </w:rPr>
        <w:t xml:space="preserve"> </w:t>
      </w:r>
      <w:proofErr w:type="spellStart"/>
      <w:r w:rsidRPr="00C43FC7">
        <w:rPr>
          <w:i/>
          <w:sz w:val="24"/>
          <w:lang w:val="en-US"/>
        </w:rPr>
        <w:t>Scopoli</w:t>
      </w:r>
      <w:proofErr w:type="spellEnd"/>
      <w:r w:rsidRPr="00C43FC7">
        <w:rPr>
          <w:i/>
          <w:sz w:val="24"/>
          <w:lang w:val="en-US"/>
        </w:rPr>
        <w:t>, 1769</w:t>
      </w:r>
      <w:r w:rsidRPr="00C43FC7">
        <w:rPr>
          <w:sz w:val="24"/>
          <w:lang w:val="en-US"/>
        </w:rPr>
        <w:t xml:space="preserve">) </w:t>
      </w:r>
      <w:r w:rsidRPr="00C43FC7">
        <w:rPr>
          <w:i/>
          <w:sz w:val="24"/>
          <w:lang w:val="en-US"/>
        </w:rPr>
        <w:t xml:space="preserve">– </w:t>
      </w:r>
      <w:r>
        <w:rPr>
          <w:i/>
          <w:sz w:val="24"/>
        </w:rPr>
        <w:t>КК</w:t>
      </w:r>
      <w:r w:rsidRPr="00C43FC7">
        <w:rPr>
          <w:i/>
          <w:sz w:val="24"/>
          <w:lang w:val="en-US"/>
        </w:rPr>
        <w:t xml:space="preserve"> </w:t>
      </w:r>
      <w:r>
        <w:rPr>
          <w:i/>
          <w:sz w:val="24"/>
        </w:rPr>
        <w:t>МО</w:t>
      </w:r>
      <w:r w:rsidRPr="00C43FC7">
        <w:rPr>
          <w:i/>
          <w:sz w:val="24"/>
          <w:lang w:val="en-US"/>
        </w:rPr>
        <w:t>;</w:t>
      </w:r>
    </w:p>
    <w:p w:rsidR="004D032D" w:rsidRPr="00C43FC7" w:rsidRDefault="00C43FC7" w:rsidP="000347D1">
      <w:pPr>
        <w:spacing w:line="360" w:lineRule="auto"/>
        <w:ind w:right="764" w:firstLine="708"/>
        <w:jc w:val="both"/>
        <w:rPr>
          <w:i/>
          <w:sz w:val="24"/>
          <w:lang w:val="en-US"/>
        </w:rPr>
      </w:pPr>
      <w:r>
        <w:rPr>
          <w:sz w:val="24"/>
        </w:rPr>
        <w:t>Бурая</w:t>
      </w:r>
      <w:r w:rsidRPr="00C43FC7">
        <w:rPr>
          <w:sz w:val="24"/>
          <w:lang w:val="en-US"/>
        </w:rPr>
        <w:t xml:space="preserve"> </w:t>
      </w:r>
      <w:r>
        <w:rPr>
          <w:sz w:val="24"/>
        </w:rPr>
        <w:t>оляпка</w:t>
      </w:r>
      <w:r w:rsidRPr="00C43FC7">
        <w:rPr>
          <w:sz w:val="24"/>
          <w:lang w:val="en-US"/>
        </w:rPr>
        <w:t xml:space="preserve"> (</w:t>
      </w:r>
      <w:proofErr w:type="spellStart"/>
      <w:r w:rsidRPr="00C43FC7">
        <w:rPr>
          <w:i/>
          <w:sz w:val="24"/>
          <w:lang w:val="en-US"/>
        </w:rPr>
        <w:t>Cinclus</w:t>
      </w:r>
      <w:proofErr w:type="spellEnd"/>
      <w:r w:rsidRPr="00C43FC7">
        <w:rPr>
          <w:i/>
          <w:sz w:val="24"/>
          <w:lang w:val="en-US"/>
        </w:rPr>
        <w:t xml:space="preserve"> </w:t>
      </w:r>
      <w:proofErr w:type="spellStart"/>
      <w:r w:rsidRPr="00C43FC7">
        <w:rPr>
          <w:i/>
          <w:sz w:val="24"/>
          <w:lang w:val="en-US"/>
        </w:rPr>
        <w:t>pallasii</w:t>
      </w:r>
      <w:proofErr w:type="spellEnd"/>
      <w:r w:rsidRPr="00C43FC7">
        <w:rPr>
          <w:i/>
          <w:sz w:val="24"/>
          <w:lang w:val="en-US"/>
        </w:rPr>
        <w:t xml:space="preserve"> </w:t>
      </w:r>
      <w:proofErr w:type="spellStart"/>
      <w:r w:rsidRPr="00C43FC7">
        <w:rPr>
          <w:i/>
          <w:sz w:val="24"/>
          <w:lang w:val="en-US"/>
        </w:rPr>
        <w:t>Temminck</w:t>
      </w:r>
      <w:proofErr w:type="spellEnd"/>
      <w:r w:rsidRPr="00C43FC7">
        <w:rPr>
          <w:i/>
          <w:sz w:val="24"/>
          <w:lang w:val="en-US"/>
        </w:rPr>
        <w:t>, 1820</w:t>
      </w:r>
      <w:r w:rsidRPr="00C43FC7">
        <w:rPr>
          <w:sz w:val="24"/>
          <w:lang w:val="en-US"/>
        </w:rPr>
        <w:t xml:space="preserve">) </w:t>
      </w:r>
      <w:r w:rsidRPr="00C43FC7">
        <w:rPr>
          <w:i/>
          <w:sz w:val="24"/>
          <w:lang w:val="en-US"/>
        </w:rPr>
        <w:t xml:space="preserve">– </w:t>
      </w:r>
      <w:r>
        <w:rPr>
          <w:i/>
          <w:sz w:val="24"/>
        </w:rPr>
        <w:t>КК</w:t>
      </w:r>
      <w:r w:rsidRPr="00C43FC7">
        <w:rPr>
          <w:i/>
          <w:sz w:val="24"/>
          <w:lang w:val="en-US"/>
        </w:rPr>
        <w:t xml:space="preserve"> </w:t>
      </w:r>
      <w:r>
        <w:rPr>
          <w:i/>
          <w:sz w:val="24"/>
        </w:rPr>
        <w:t>МО</w:t>
      </w:r>
      <w:r w:rsidRPr="00C43FC7">
        <w:rPr>
          <w:i/>
          <w:sz w:val="24"/>
          <w:lang w:val="en-US"/>
        </w:rPr>
        <w:t>;</w:t>
      </w:r>
    </w:p>
    <w:p w:rsidR="000347D1" w:rsidRDefault="00C43FC7" w:rsidP="000347D1">
      <w:pPr>
        <w:spacing w:line="360" w:lineRule="auto"/>
        <w:ind w:right="764" w:firstLine="708"/>
        <w:jc w:val="both"/>
        <w:rPr>
          <w:i/>
          <w:sz w:val="24"/>
          <w:lang w:val="en-US"/>
        </w:rPr>
      </w:pPr>
      <w:r>
        <w:rPr>
          <w:sz w:val="24"/>
        </w:rPr>
        <w:t>Чукотская</w:t>
      </w:r>
      <w:r w:rsidRPr="00C43FC7">
        <w:rPr>
          <w:spacing w:val="-16"/>
          <w:sz w:val="24"/>
          <w:lang w:val="en-US"/>
        </w:rPr>
        <w:t xml:space="preserve"> </w:t>
      </w:r>
      <w:r>
        <w:rPr>
          <w:sz w:val="24"/>
        </w:rPr>
        <w:t>крошечная</w:t>
      </w:r>
      <w:r w:rsidRPr="00C43FC7">
        <w:rPr>
          <w:spacing w:val="-16"/>
          <w:sz w:val="24"/>
          <w:lang w:val="en-US"/>
        </w:rPr>
        <w:t xml:space="preserve"> </w:t>
      </w:r>
      <w:r>
        <w:rPr>
          <w:sz w:val="24"/>
        </w:rPr>
        <w:t>бурозубка</w:t>
      </w:r>
      <w:r w:rsidRPr="00C43FC7">
        <w:rPr>
          <w:spacing w:val="-15"/>
          <w:sz w:val="24"/>
          <w:lang w:val="en-US"/>
        </w:rPr>
        <w:t xml:space="preserve"> </w:t>
      </w:r>
      <w:r w:rsidRPr="00C43FC7">
        <w:rPr>
          <w:sz w:val="24"/>
          <w:lang w:val="en-US"/>
        </w:rPr>
        <w:t>(</w:t>
      </w:r>
      <w:proofErr w:type="spellStart"/>
      <w:r w:rsidRPr="00C43FC7">
        <w:rPr>
          <w:i/>
          <w:sz w:val="24"/>
          <w:lang w:val="en-US"/>
        </w:rPr>
        <w:t>Sorex</w:t>
      </w:r>
      <w:proofErr w:type="spellEnd"/>
      <w:r w:rsidRPr="00C43FC7">
        <w:rPr>
          <w:i/>
          <w:spacing w:val="-16"/>
          <w:sz w:val="24"/>
          <w:lang w:val="en-US"/>
        </w:rPr>
        <w:t xml:space="preserve"> </w:t>
      </w:r>
      <w:proofErr w:type="spellStart"/>
      <w:r w:rsidRPr="00C43FC7">
        <w:rPr>
          <w:i/>
          <w:sz w:val="24"/>
          <w:lang w:val="en-US"/>
        </w:rPr>
        <w:t>minutissimus</w:t>
      </w:r>
      <w:proofErr w:type="spellEnd"/>
      <w:r w:rsidRPr="00C43FC7">
        <w:rPr>
          <w:i/>
          <w:spacing w:val="-16"/>
          <w:sz w:val="24"/>
          <w:lang w:val="en-US"/>
        </w:rPr>
        <w:t xml:space="preserve"> </w:t>
      </w:r>
      <w:r w:rsidRPr="00C43FC7">
        <w:rPr>
          <w:i/>
          <w:sz w:val="24"/>
          <w:lang w:val="en-US"/>
        </w:rPr>
        <w:t>Zimmermann,</w:t>
      </w:r>
      <w:r w:rsidRPr="00C43FC7">
        <w:rPr>
          <w:i/>
          <w:spacing w:val="-16"/>
          <w:sz w:val="24"/>
          <w:lang w:val="en-US"/>
        </w:rPr>
        <w:t xml:space="preserve"> </w:t>
      </w:r>
      <w:r w:rsidRPr="00C43FC7">
        <w:rPr>
          <w:i/>
          <w:sz w:val="24"/>
          <w:lang w:val="en-US"/>
        </w:rPr>
        <w:t>1780</w:t>
      </w:r>
      <w:r w:rsidRPr="00C43FC7">
        <w:rPr>
          <w:sz w:val="24"/>
          <w:lang w:val="en-US"/>
        </w:rPr>
        <w:t>)</w:t>
      </w:r>
      <w:r w:rsidRPr="00C43FC7">
        <w:rPr>
          <w:spacing w:val="-16"/>
          <w:sz w:val="24"/>
          <w:lang w:val="en-US"/>
        </w:rPr>
        <w:t xml:space="preserve"> </w:t>
      </w:r>
      <w:r w:rsidRPr="00C43FC7">
        <w:rPr>
          <w:i/>
          <w:sz w:val="24"/>
          <w:lang w:val="en-US"/>
        </w:rPr>
        <w:t>–</w:t>
      </w:r>
      <w:r w:rsidRPr="00C43FC7">
        <w:rPr>
          <w:i/>
          <w:spacing w:val="-16"/>
          <w:sz w:val="24"/>
          <w:lang w:val="en-US"/>
        </w:rPr>
        <w:t xml:space="preserve"> </w:t>
      </w:r>
      <w:r>
        <w:rPr>
          <w:i/>
          <w:sz w:val="24"/>
        </w:rPr>
        <w:t>КК</w:t>
      </w:r>
      <w:r w:rsidRPr="00C43FC7">
        <w:rPr>
          <w:i/>
          <w:spacing w:val="-17"/>
          <w:sz w:val="24"/>
          <w:lang w:val="en-US"/>
        </w:rPr>
        <w:t xml:space="preserve"> </w:t>
      </w:r>
      <w:r>
        <w:rPr>
          <w:i/>
          <w:sz w:val="24"/>
        </w:rPr>
        <w:t>МО</w:t>
      </w:r>
      <w:r w:rsidRPr="00C43FC7">
        <w:rPr>
          <w:i/>
          <w:sz w:val="24"/>
          <w:lang w:val="en-US"/>
        </w:rPr>
        <w:t>;</w:t>
      </w:r>
    </w:p>
    <w:p w:rsidR="000347D1" w:rsidRDefault="00C43FC7" w:rsidP="000347D1">
      <w:pPr>
        <w:spacing w:line="360" w:lineRule="auto"/>
        <w:ind w:right="764" w:firstLine="708"/>
        <w:jc w:val="both"/>
        <w:rPr>
          <w:i/>
          <w:spacing w:val="3"/>
          <w:sz w:val="24"/>
          <w:lang w:val="en-US"/>
        </w:rPr>
      </w:pPr>
      <w:r>
        <w:rPr>
          <w:sz w:val="24"/>
        </w:rPr>
        <w:t>Тундровая</w:t>
      </w:r>
      <w:r w:rsidRPr="00C43FC7">
        <w:rPr>
          <w:sz w:val="24"/>
          <w:lang w:val="en-US"/>
        </w:rPr>
        <w:t xml:space="preserve"> </w:t>
      </w:r>
      <w:r>
        <w:rPr>
          <w:sz w:val="24"/>
        </w:rPr>
        <w:t>бурозубка</w:t>
      </w:r>
      <w:r w:rsidRPr="00C43FC7">
        <w:rPr>
          <w:sz w:val="24"/>
          <w:lang w:val="en-US"/>
        </w:rPr>
        <w:t xml:space="preserve"> (</w:t>
      </w:r>
      <w:proofErr w:type="spellStart"/>
      <w:r w:rsidRPr="00C43FC7">
        <w:rPr>
          <w:i/>
          <w:sz w:val="24"/>
          <w:lang w:val="en-US"/>
        </w:rPr>
        <w:t>Sorex</w:t>
      </w:r>
      <w:proofErr w:type="spellEnd"/>
      <w:r w:rsidRPr="00C43FC7">
        <w:rPr>
          <w:i/>
          <w:sz w:val="24"/>
          <w:lang w:val="en-US"/>
        </w:rPr>
        <w:t xml:space="preserve"> </w:t>
      </w:r>
      <w:proofErr w:type="spellStart"/>
      <w:r w:rsidRPr="00C43FC7">
        <w:rPr>
          <w:i/>
          <w:sz w:val="24"/>
          <w:lang w:val="en-US"/>
        </w:rPr>
        <w:t>tundrensis</w:t>
      </w:r>
      <w:proofErr w:type="spellEnd"/>
      <w:r w:rsidRPr="00C43FC7">
        <w:rPr>
          <w:i/>
          <w:sz w:val="24"/>
          <w:lang w:val="en-US"/>
        </w:rPr>
        <w:t xml:space="preserve"> Linnaeus, 1758) – </w:t>
      </w:r>
      <w:r>
        <w:rPr>
          <w:i/>
          <w:sz w:val="24"/>
        </w:rPr>
        <w:t>КК</w:t>
      </w:r>
      <w:r w:rsidRPr="00C43FC7">
        <w:rPr>
          <w:i/>
          <w:sz w:val="24"/>
          <w:lang w:val="en-US"/>
        </w:rPr>
        <w:t xml:space="preserve"> </w:t>
      </w:r>
      <w:r>
        <w:rPr>
          <w:i/>
          <w:sz w:val="24"/>
        </w:rPr>
        <w:t>МО</w:t>
      </w:r>
      <w:r w:rsidRPr="00C43FC7">
        <w:rPr>
          <w:i/>
          <w:spacing w:val="3"/>
          <w:sz w:val="24"/>
          <w:lang w:val="en-US"/>
        </w:rPr>
        <w:t>;</w:t>
      </w:r>
    </w:p>
    <w:p w:rsidR="000347D1" w:rsidRDefault="00C43FC7" w:rsidP="000347D1">
      <w:pPr>
        <w:spacing w:line="360" w:lineRule="auto"/>
        <w:ind w:right="764" w:firstLine="708"/>
        <w:jc w:val="both"/>
        <w:rPr>
          <w:i/>
          <w:sz w:val="24"/>
          <w:lang w:val="en-US"/>
        </w:rPr>
      </w:pPr>
      <w:proofErr w:type="spellStart"/>
      <w:r>
        <w:rPr>
          <w:sz w:val="24"/>
        </w:rPr>
        <w:t>Северосибирская</w:t>
      </w:r>
      <w:proofErr w:type="spellEnd"/>
      <w:r w:rsidRPr="00C43FC7">
        <w:rPr>
          <w:sz w:val="24"/>
          <w:lang w:val="en-US"/>
        </w:rPr>
        <w:t xml:space="preserve"> </w:t>
      </w:r>
      <w:r>
        <w:rPr>
          <w:sz w:val="24"/>
        </w:rPr>
        <w:t>полевка</w:t>
      </w:r>
      <w:r w:rsidRPr="00C43FC7">
        <w:rPr>
          <w:sz w:val="24"/>
          <w:lang w:val="en-US"/>
        </w:rPr>
        <w:t xml:space="preserve"> (</w:t>
      </w:r>
      <w:r w:rsidRPr="00C43FC7">
        <w:rPr>
          <w:i/>
          <w:sz w:val="24"/>
          <w:lang w:val="en-US"/>
        </w:rPr>
        <w:t xml:space="preserve">Microtus </w:t>
      </w:r>
      <w:proofErr w:type="spellStart"/>
      <w:r w:rsidRPr="00C43FC7">
        <w:rPr>
          <w:i/>
          <w:sz w:val="24"/>
          <w:lang w:val="en-US"/>
        </w:rPr>
        <w:t>hyperboreus</w:t>
      </w:r>
      <w:proofErr w:type="spellEnd"/>
      <w:r w:rsidRPr="00C43FC7">
        <w:rPr>
          <w:i/>
          <w:sz w:val="24"/>
          <w:lang w:val="en-US"/>
        </w:rPr>
        <w:t xml:space="preserve"> </w:t>
      </w:r>
      <w:proofErr w:type="spellStart"/>
      <w:r w:rsidRPr="00C43FC7">
        <w:rPr>
          <w:i/>
          <w:sz w:val="24"/>
          <w:lang w:val="en-US"/>
        </w:rPr>
        <w:t>Vinogradov</w:t>
      </w:r>
      <w:proofErr w:type="spellEnd"/>
      <w:r w:rsidRPr="00C43FC7">
        <w:rPr>
          <w:i/>
          <w:sz w:val="24"/>
          <w:lang w:val="en-US"/>
        </w:rPr>
        <w:t>, 1934</w:t>
      </w:r>
      <w:r w:rsidRPr="00C43FC7">
        <w:rPr>
          <w:sz w:val="24"/>
          <w:lang w:val="en-US"/>
        </w:rPr>
        <w:t xml:space="preserve">) </w:t>
      </w:r>
      <w:r w:rsidRPr="00C43FC7">
        <w:rPr>
          <w:i/>
          <w:sz w:val="24"/>
          <w:lang w:val="en-US"/>
        </w:rPr>
        <w:t xml:space="preserve">– </w:t>
      </w:r>
      <w:r>
        <w:rPr>
          <w:i/>
          <w:sz w:val="24"/>
        </w:rPr>
        <w:t>КК</w:t>
      </w:r>
      <w:r w:rsidRPr="00C43FC7">
        <w:rPr>
          <w:i/>
          <w:sz w:val="24"/>
          <w:lang w:val="en-US"/>
        </w:rPr>
        <w:t xml:space="preserve"> </w:t>
      </w:r>
      <w:r>
        <w:rPr>
          <w:i/>
          <w:sz w:val="24"/>
        </w:rPr>
        <w:t>МО</w:t>
      </w:r>
      <w:r w:rsidRPr="00C43FC7">
        <w:rPr>
          <w:i/>
          <w:sz w:val="24"/>
          <w:lang w:val="en-US"/>
        </w:rPr>
        <w:t>;</w:t>
      </w:r>
    </w:p>
    <w:p w:rsidR="004D032D" w:rsidRPr="00C43FC7" w:rsidRDefault="00C43FC7" w:rsidP="000347D1">
      <w:pPr>
        <w:spacing w:line="360" w:lineRule="auto"/>
        <w:ind w:right="764" w:firstLine="708"/>
        <w:jc w:val="both"/>
        <w:rPr>
          <w:i/>
          <w:sz w:val="24"/>
          <w:lang w:val="en-US"/>
        </w:rPr>
      </w:pPr>
      <w:r>
        <w:rPr>
          <w:sz w:val="24"/>
        </w:rPr>
        <w:t>Кабарга</w:t>
      </w:r>
      <w:r w:rsidRPr="00C43FC7">
        <w:rPr>
          <w:sz w:val="24"/>
          <w:lang w:val="en-US"/>
        </w:rPr>
        <w:t xml:space="preserve"> (</w:t>
      </w:r>
      <w:proofErr w:type="spellStart"/>
      <w:r w:rsidRPr="00C43FC7">
        <w:rPr>
          <w:i/>
          <w:sz w:val="24"/>
          <w:lang w:val="en-US"/>
        </w:rPr>
        <w:t>Moschus</w:t>
      </w:r>
      <w:proofErr w:type="spellEnd"/>
      <w:r w:rsidRPr="00C43FC7">
        <w:rPr>
          <w:i/>
          <w:sz w:val="24"/>
          <w:lang w:val="en-US"/>
        </w:rPr>
        <w:t xml:space="preserve"> </w:t>
      </w:r>
      <w:proofErr w:type="spellStart"/>
      <w:r w:rsidRPr="00C43FC7">
        <w:rPr>
          <w:i/>
          <w:sz w:val="24"/>
          <w:lang w:val="en-US"/>
        </w:rPr>
        <w:t>moschiferus</w:t>
      </w:r>
      <w:proofErr w:type="spellEnd"/>
      <w:r w:rsidRPr="00C43FC7">
        <w:rPr>
          <w:i/>
          <w:sz w:val="24"/>
          <w:lang w:val="en-US"/>
        </w:rPr>
        <w:t xml:space="preserve"> Linnaeus, 1758) – </w:t>
      </w:r>
      <w:r>
        <w:rPr>
          <w:i/>
          <w:sz w:val="24"/>
        </w:rPr>
        <w:t>КК</w:t>
      </w:r>
      <w:r w:rsidRPr="00C43FC7">
        <w:rPr>
          <w:i/>
          <w:sz w:val="24"/>
          <w:lang w:val="en-US"/>
        </w:rPr>
        <w:t xml:space="preserve"> </w:t>
      </w:r>
      <w:r>
        <w:rPr>
          <w:i/>
          <w:sz w:val="24"/>
        </w:rPr>
        <w:t>МО</w:t>
      </w:r>
      <w:r w:rsidRPr="00C43FC7">
        <w:rPr>
          <w:i/>
          <w:spacing w:val="3"/>
          <w:sz w:val="24"/>
          <w:lang w:val="en-US"/>
        </w:rPr>
        <w:t>.</w:t>
      </w:r>
    </w:p>
    <w:p w:rsidR="004D032D" w:rsidRDefault="00C43FC7" w:rsidP="00CB0D85">
      <w:pPr>
        <w:pStyle w:val="2"/>
        <w:spacing w:before="4"/>
        <w:ind w:left="0" w:right="764" w:firstLine="708"/>
        <w:jc w:val="both"/>
      </w:pPr>
      <w:proofErr w:type="spellStart"/>
      <w:r>
        <w:t>Invertebrates</w:t>
      </w:r>
      <w:proofErr w:type="spellEnd"/>
      <w:r>
        <w:t xml:space="preserve"> (Беспозвоночные животные):</w:t>
      </w:r>
    </w:p>
    <w:p w:rsidR="004D032D" w:rsidRDefault="00C43FC7" w:rsidP="00CB0D85">
      <w:pPr>
        <w:pStyle w:val="a3"/>
        <w:spacing w:before="135"/>
        <w:ind w:left="0" w:right="764" w:firstLine="708"/>
        <w:jc w:val="both"/>
      </w:pPr>
      <w:r>
        <w:t>Данные по группе отсутствуют.</w:t>
      </w:r>
    </w:p>
    <w:p w:rsidR="004D032D" w:rsidRPr="00C43FC7" w:rsidRDefault="00C43FC7" w:rsidP="00CB0D85">
      <w:pPr>
        <w:pStyle w:val="2"/>
        <w:spacing w:before="141"/>
        <w:ind w:left="0" w:right="764" w:firstLine="708"/>
        <w:jc w:val="both"/>
        <w:rPr>
          <w:lang w:val="en-US"/>
        </w:rPr>
      </w:pPr>
      <w:r w:rsidRPr="00C43FC7">
        <w:rPr>
          <w:lang w:val="en-US"/>
        </w:rPr>
        <w:t>Vascular plants (</w:t>
      </w:r>
      <w:r>
        <w:t>Сосудистые</w:t>
      </w:r>
      <w:r w:rsidRPr="00C43FC7">
        <w:rPr>
          <w:lang w:val="en-US"/>
        </w:rPr>
        <w:t xml:space="preserve"> </w:t>
      </w:r>
      <w:r>
        <w:t>растения</w:t>
      </w:r>
      <w:r w:rsidRPr="00C43FC7">
        <w:rPr>
          <w:lang w:val="en-US"/>
        </w:rPr>
        <w:t>):</w:t>
      </w:r>
    </w:p>
    <w:p w:rsidR="000347D1" w:rsidRPr="000347D1" w:rsidRDefault="00C43FC7" w:rsidP="000347D1">
      <w:pPr>
        <w:pStyle w:val="a3"/>
        <w:spacing w:line="360" w:lineRule="auto"/>
        <w:ind w:left="0" w:right="764" w:firstLine="708"/>
        <w:jc w:val="both"/>
      </w:pPr>
      <w:proofErr w:type="spellStart"/>
      <w:r w:rsidRPr="00C43FC7">
        <w:rPr>
          <w:lang w:val="en-US"/>
        </w:rPr>
        <w:t>Hystrix</w:t>
      </w:r>
      <w:proofErr w:type="spellEnd"/>
      <w:r w:rsidRPr="00C43FC7">
        <w:rPr>
          <w:lang w:val="en-US"/>
        </w:rPr>
        <w:t xml:space="preserve"> </w:t>
      </w:r>
      <w:proofErr w:type="spellStart"/>
      <w:r w:rsidRPr="00C43FC7">
        <w:rPr>
          <w:lang w:val="en-US"/>
        </w:rPr>
        <w:t>sibirica</w:t>
      </w:r>
      <w:proofErr w:type="spellEnd"/>
      <w:r w:rsidRPr="00C43FC7">
        <w:rPr>
          <w:lang w:val="en-US"/>
        </w:rPr>
        <w:t xml:space="preserve"> (</w:t>
      </w:r>
      <w:proofErr w:type="spellStart"/>
      <w:r w:rsidRPr="00C43FC7">
        <w:rPr>
          <w:lang w:val="en-US"/>
        </w:rPr>
        <w:t>Trautv</w:t>
      </w:r>
      <w:proofErr w:type="spellEnd"/>
      <w:r w:rsidRPr="00C43FC7">
        <w:rPr>
          <w:lang w:val="en-US"/>
        </w:rPr>
        <w:t>.) O</w:t>
      </w:r>
      <w:r w:rsidRPr="000347D1">
        <w:t xml:space="preserve">. </w:t>
      </w:r>
      <w:proofErr w:type="spellStart"/>
      <w:r w:rsidRPr="00C43FC7">
        <w:rPr>
          <w:lang w:val="en-US"/>
        </w:rPr>
        <w:t>Kuntze</w:t>
      </w:r>
      <w:proofErr w:type="spellEnd"/>
      <w:r w:rsidRPr="000347D1">
        <w:t xml:space="preserve"> - </w:t>
      </w:r>
      <w:proofErr w:type="spellStart"/>
      <w:r>
        <w:t>Шероховатка</w:t>
      </w:r>
      <w:proofErr w:type="spellEnd"/>
      <w:r w:rsidRPr="000347D1">
        <w:t xml:space="preserve"> </w:t>
      </w:r>
      <w:r>
        <w:t>сибирская</w:t>
      </w:r>
      <w:r w:rsidRPr="000347D1">
        <w:t xml:space="preserve"> – </w:t>
      </w:r>
      <w:r>
        <w:t>КК</w:t>
      </w:r>
      <w:r w:rsidRPr="000347D1">
        <w:t xml:space="preserve"> </w:t>
      </w:r>
      <w:r>
        <w:t>МО</w:t>
      </w:r>
      <w:r w:rsidRPr="000347D1">
        <w:t>;</w:t>
      </w:r>
    </w:p>
    <w:p w:rsidR="000347D1" w:rsidRPr="000347D1" w:rsidRDefault="00C43FC7" w:rsidP="000347D1">
      <w:pPr>
        <w:pStyle w:val="a3"/>
        <w:spacing w:line="360" w:lineRule="auto"/>
        <w:ind w:left="0" w:right="764" w:firstLine="708"/>
        <w:jc w:val="both"/>
      </w:pPr>
      <w:proofErr w:type="spellStart"/>
      <w:r w:rsidRPr="00C43FC7">
        <w:rPr>
          <w:lang w:val="en-US"/>
        </w:rPr>
        <w:t>Oxytropis</w:t>
      </w:r>
      <w:proofErr w:type="spellEnd"/>
      <w:r w:rsidRPr="000347D1">
        <w:t xml:space="preserve"> </w:t>
      </w:r>
      <w:proofErr w:type="spellStart"/>
      <w:r w:rsidRPr="00C43FC7">
        <w:rPr>
          <w:lang w:val="en-US"/>
        </w:rPr>
        <w:t>darpirensis</w:t>
      </w:r>
      <w:proofErr w:type="spellEnd"/>
      <w:r w:rsidRPr="000347D1">
        <w:t xml:space="preserve"> </w:t>
      </w:r>
      <w:proofErr w:type="spellStart"/>
      <w:r w:rsidRPr="00C43FC7">
        <w:rPr>
          <w:lang w:val="en-US"/>
        </w:rPr>
        <w:t>Jurtz</w:t>
      </w:r>
      <w:proofErr w:type="spellEnd"/>
      <w:r w:rsidRPr="000347D1">
        <w:t xml:space="preserve">. </w:t>
      </w:r>
      <w:proofErr w:type="gramStart"/>
      <w:r w:rsidRPr="00C43FC7">
        <w:rPr>
          <w:lang w:val="en-US"/>
        </w:rPr>
        <w:t>et</w:t>
      </w:r>
      <w:proofErr w:type="gramEnd"/>
      <w:r w:rsidRPr="000347D1">
        <w:t xml:space="preserve"> </w:t>
      </w:r>
      <w:proofErr w:type="spellStart"/>
      <w:r w:rsidRPr="00C43FC7">
        <w:rPr>
          <w:lang w:val="en-US"/>
        </w:rPr>
        <w:t>Khokhr</w:t>
      </w:r>
      <w:proofErr w:type="spellEnd"/>
      <w:r w:rsidRPr="000347D1">
        <w:t xml:space="preserve">. - </w:t>
      </w:r>
      <w:proofErr w:type="spellStart"/>
      <w:r>
        <w:t>Остролодочник</w:t>
      </w:r>
      <w:proofErr w:type="spellEnd"/>
      <w:r w:rsidRPr="000347D1">
        <w:t xml:space="preserve"> </w:t>
      </w:r>
      <w:proofErr w:type="spellStart"/>
      <w:r>
        <w:t>дарпирский</w:t>
      </w:r>
      <w:proofErr w:type="spellEnd"/>
      <w:r w:rsidRPr="000347D1">
        <w:t xml:space="preserve"> – </w:t>
      </w:r>
      <w:r>
        <w:t>КК</w:t>
      </w:r>
      <w:r w:rsidRPr="000347D1">
        <w:t xml:space="preserve"> </w:t>
      </w:r>
      <w:r>
        <w:t>МО</w:t>
      </w:r>
      <w:r w:rsidRPr="000347D1">
        <w:t>;</w:t>
      </w:r>
    </w:p>
    <w:p w:rsidR="004D032D" w:rsidRPr="006C1694" w:rsidRDefault="00C43FC7" w:rsidP="000347D1">
      <w:pPr>
        <w:pStyle w:val="a3"/>
        <w:spacing w:line="360" w:lineRule="auto"/>
        <w:ind w:left="0" w:right="764" w:firstLine="708"/>
        <w:jc w:val="both"/>
        <w:rPr>
          <w:b/>
          <w:i/>
        </w:rPr>
      </w:pPr>
      <w:r w:rsidRPr="00C43FC7">
        <w:rPr>
          <w:b/>
          <w:i/>
          <w:lang w:val="en-US"/>
        </w:rPr>
        <w:t>Bryophytes</w:t>
      </w:r>
      <w:r w:rsidRPr="006C1694">
        <w:rPr>
          <w:b/>
          <w:i/>
        </w:rPr>
        <w:t xml:space="preserve"> (</w:t>
      </w:r>
      <w:r>
        <w:rPr>
          <w:b/>
          <w:i/>
        </w:rPr>
        <w:t>Мохообразные</w:t>
      </w:r>
      <w:r w:rsidRPr="006C1694">
        <w:rPr>
          <w:b/>
          <w:i/>
        </w:rPr>
        <w:t>):</w:t>
      </w:r>
    </w:p>
    <w:p w:rsidR="00CB0D85" w:rsidRDefault="00C43FC7" w:rsidP="000347D1">
      <w:pPr>
        <w:pStyle w:val="a3"/>
        <w:spacing w:line="360" w:lineRule="auto"/>
        <w:ind w:left="0" w:right="764" w:firstLine="708"/>
        <w:jc w:val="both"/>
      </w:pPr>
      <w:r>
        <w:t>Данные по группе отсутствуют.</w:t>
      </w:r>
    </w:p>
    <w:p w:rsidR="004D032D" w:rsidRDefault="00C43FC7" w:rsidP="000347D1">
      <w:pPr>
        <w:pStyle w:val="a3"/>
        <w:spacing w:line="360" w:lineRule="auto"/>
        <w:ind w:left="0" w:right="764" w:firstLine="708"/>
        <w:jc w:val="both"/>
      </w:pPr>
      <w:proofErr w:type="spellStart"/>
      <w:r>
        <w:t>Fungi</w:t>
      </w:r>
      <w:proofErr w:type="spellEnd"/>
      <w:r>
        <w:t xml:space="preserve">, </w:t>
      </w:r>
      <w:proofErr w:type="spellStart"/>
      <w:r>
        <w:t>lichenеs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fungus-like</w:t>
      </w:r>
      <w:proofErr w:type="spellEnd"/>
      <w:r>
        <w:t xml:space="preserve"> </w:t>
      </w:r>
      <w:proofErr w:type="spellStart"/>
      <w:r>
        <w:t>organisms</w:t>
      </w:r>
      <w:proofErr w:type="spellEnd"/>
      <w:r>
        <w:t xml:space="preserve"> (Грибы, лишайники и грибоподобные организмы):</w:t>
      </w:r>
    </w:p>
    <w:p w:rsidR="004D032D" w:rsidRDefault="00C43FC7" w:rsidP="000347D1">
      <w:pPr>
        <w:pStyle w:val="a3"/>
        <w:spacing w:line="360" w:lineRule="auto"/>
        <w:ind w:left="0" w:right="764" w:firstLine="708"/>
      </w:pPr>
      <w:r>
        <w:t>Данные по группе отсутствуют.</w:t>
      </w:r>
    </w:p>
    <w:p w:rsidR="004D032D" w:rsidRDefault="00C43FC7" w:rsidP="000347D1">
      <w:pPr>
        <w:pStyle w:val="2"/>
        <w:spacing w:line="360" w:lineRule="auto"/>
        <w:ind w:left="0" w:right="764" w:firstLine="708"/>
      </w:pPr>
      <w:proofErr w:type="spellStart"/>
      <w:r>
        <w:t>Algae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protists</w:t>
      </w:r>
      <w:proofErr w:type="spellEnd"/>
      <w:r>
        <w:t xml:space="preserve"> (Водоросли и другие простейшие):</w:t>
      </w:r>
    </w:p>
    <w:p w:rsidR="004D032D" w:rsidRDefault="00C43FC7" w:rsidP="000347D1">
      <w:pPr>
        <w:pStyle w:val="a3"/>
        <w:spacing w:line="360" w:lineRule="auto"/>
        <w:ind w:left="0" w:right="764" w:firstLine="708"/>
      </w:pPr>
      <w:r>
        <w:t>Данные по группе отсутствуют.</w:t>
      </w:r>
    </w:p>
    <w:p w:rsidR="004D032D" w:rsidRDefault="00C43FC7" w:rsidP="000347D1">
      <w:pPr>
        <w:pStyle w:val="2"/>
        <w:spacing w:line="360" w:lineRule="auto"/>
        <w:ind w:left="0" w:right="764" w:firstLine="708"/>
      </w:pPr>
      <w:proofErr w:type="spellStart"/>
      <w:r>
        <w:t>Bacteriaand</w:t>
      </w:r>
      <w:proofErr w:type="spellEnd"/>
      <w:r>
        <w:t xml:space="preserve"> </w:t>
      </w:r>
      <w:proofErr w:type="spellStart"/>
      <w:r>
        <w:t>Archaea</w:t>
      </w:r>
      <w:proofErr w:type="spellEnd"/>
      <w:r>
        <w:t xml:space="preserve"> (Бактерии и археи):</w:t>
      </w:r>
    </w:p>
    <w:p w:rsidR="004D032D" w:rsidRDefault="00C43FC7" w:rsidP="000347D1">
      <w:pPr>
        <w:pStyle w:val="a3"/>
        <w:spacing w:line="360" w:lineRule="auto"/>
        <w:ind w:left="0" w:right="764" w:firstLine="708"/>
      </w:pPr>
      <w:r>
        <w:t>Данные по группе отсутствуют</w:t>
      </w:r>
    </w:p>
    <w:p w:rsidR="004D032D" w:rsidRDefault="00C43FC7" w:rsidP="000347D1">
      <w:pPr>
        <w:pStyle w:val="1"/>
        <w:spacing w:before="144"/>
        <w:ind w:left="0" w:right="764" w:firstLine="708"/>
      </w:pPr>
      <w:r>
        <w:t>к) Суммарные сведения о биологическом разнообразии:</w:t>
      </w:r>
    </w:p>
    <w:p w:rsidR="004D032D" w:rsidRDefault="00C43FC7" w:rsidP="000347D1">
      <w:pPr>
        <w:pStyle w:val="a3"/>
        <w:spacing w:before="132"/>
        <w:ind w:left="0" w:right="764" w:firstLine="708"/>
      </w:pPr>
      <w:r>
        <w:t>Суммарные сведения о биологическом разно</w:t>
      </w:r>
      <w:r w:rsidR="000347D1">
        <w:t>образии представлены в таблице</w:t>
      </w:r>
      <w:r>
        <w:t>.</w:t>
      </w:r>
    </w:p>
    <w:p w:rsidR="004D032D" w:rsidRDefault="00C43FC7" w:rsidP="000347D1">
      <w:pPr>
        <w:pStyle w:val="2"/>
        <w:spacing w:before="139"/>
        <w:ind w:left="0" w:right="764" w:firstLine="708"/>
        <w:jc w:val="center"/>
      </w:pPr>
      <w:r>
        <w:t>Суммарные сведения о биологическом разнообразии</w:t>
      </w:r>
    </w:p>
    <w:p w:rsidR="004D032D" w:rsidRDefault="004D032D" w:rsidP="000347D1">
      <w:pPr>
        <w:pStyle w:val="a3"/>
        <w:spacing w:before="4" w:after="1"/>
        <w:ind w:left="0" w:right="764" w:firstLine="708"/>
        <w:rPr>
          <w:b/>
          <w:i/>
          <w:sz w:val="12"/>
        </w:rPr>
      </w:pPr>
    </w:p>
    <w:tbl>
      <w:tblPr>
        <w:tblStyle w:val="TableNormal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1"/>
        <w:gridCol w:w="1294"/>
        <w:gridCol w:w="1134"/>
        <w:gridCol w:w="1701"/>
        <w:gridCol w:w="1559"/>
      </w:tblGrid>
      <w:tr w:rsidR="004D032D" w:rsidTr="00FF66F0">
        <w:trPr>
          <w:trHeight w:val="757"/>
        </w:trPr>
        <w:tc>
          <w:tcPr>
            <w:tcW w:w="3951" w:type="dxa"/>
          </w:tcPr>
          <w:p w:rsidR="004D032D" w:rsidRPr="000347D1" w:rsidRDefault="00C43FC7" w:rsidP="000347D1">
            <w:pPr>
              <w:pStyle w:val="TableParagraph"/>
            </w:pPr>
            <w:r w:rsidRPr="000347D1">
              <w:t>Группа организмов</w:t>
            </w:r>
          </w:p>
        </w:tc>
        <w:tc>
          <w:tcPr>
            <w:tcW w:w="1294" w:type="dxa"/>
          </w:tcPr>
          <w:p w:rsidR="004D032D" w:rsidRPr="000347D1" w:rsidRDefault="00C43FC7" w:rsidP="000347D1">
            <w:pPr>
              <w:pStyle w:val="TableParagraph"/>
            </w:pPr>
            <w:r w:rsidRPr="000347D1">
              <w:t>Всего видов на ООПТ</w:t>
            </w:r>
          </w:p>
        </w:tc>
        <w:tc>
          <w:tcPr>
            <w:tcW w:w="1134" w:type="dxa"/>
          </w:tcPr>
          <w:p w:rsidR="004D032D" w:rsidRPr="000347D1" w:rsidRDefault="00C43FC7" w:rsidP="000347D1">
            <w:pPr>
              <w:pStyle w:val="TableParagraph"/>
            </w:pPr>
            <w:r w:rsidRPr="000347D1">
              <w:t>Виды КК РФ</w:t>
            </w:r>
          </w:p>
        </w:tc>
        <w:tc>
          <w:tcPr>
            <w:tcW w:w="1701" w:type="dxa"/>
          </w:tcPr>
          <w:p w:rsidR="004D032D" w:rsidRPr="000347D1" w:rsidRDefault="00C43FC7" w:rsidP="000347D1">
            <w:pPr>
              <w:pStyle w:val="TableParagraph"/>
            </w:pPr>
            <w:r w:rsidRPr="000347D1">
              <w:t>Виды в КК</w:t>
            </w:r>
          </w:p>
          <w:p w:rsidR="004D032D" w:rsidRPr="000347D1" w:rsidRDefault="00C43FC7" w:rsidP="000347D1">
            <w:pPr>
              <w:pStyle w:val="TableParagraph"/>
            </w:pPr>
            <w:r w:rsidRPr="000347D1">
              <w:t>Магаданской области</w:t>
            </w:r>
          </w:p>
        </w:tc>
        <w:tc>
          <w:tcPr>
            <w:tcW w:w="1559" w:type="dxa"/>
          </w:tcPr>
          <w:p w:rsidR="004D032D" w:rsidRPr="000347D1" w:rsidRDefault="00C43FC7" w:rsidP="000347D1">
            <w:pPr>
              <w:pStyle w:val="TableParagraph"/>
            </w:pPr>
            <w:r w:rsidRPr="000347D1">
              <w:t>Виды в</w:t>
            </w:r>
          </w:p>
          <w:p w:rsidR="004D032D" w:rsidRPr="000347D1" w:rsidRDefault="00C43FC7" w:rsidP="000347D1">
            <w:pPr>
              <w:pStyle w:val="TableParagraph"/>
            </w:pPr>
            <w:r w:rsidRPr="000347D1">
              <w:t>Красном списке МСОП</w:t>
            </w:r>
          </w:p>
        </w:tc>
      </w:tr>
      <w:tr w:rsidR="004D032D" w:rsidTr="00FF66F0">
        <w:trPr>
          <w:trHeight w:val="503"/>
        </w:trPr>
        <w:tc>
          <w:tcPr>
            <w:tcW w:w="3951" w:type="dxa"/>
          </w:tcPr>
          <w:p w:rsidR="004D032D" w:rsidRDefault="00C43FC7" w:rsidP="00CB0D85">
            <w:pPr>
              <w:pStyle w:val="TableParagraph"/>
              <w:tabs>
                <w:tab w:val="left" w:pos="1662"/>
              </w:tabs>
              <w:spacing w:line="246" w:lineRule="exact"/>
              <w:ind w:right="764"/>
            </w:pPr>
            <w:proofErr w:type="spellStart"/>
            <w:r>
              <w:t>Vertebrates</w:t>
            </w:r>
            <w:proofErr w:type="spellEnd"/>
            <w:r>
              <w:tab/>
              <w:t>(Позвоночные</w:t>
            </w:r>
          </w:p>
          <w:p w:rsidR="004D032D" w:rsidRDefault="00C43FC7" w:rsidP="00CB0D85">
            <w:pPr>
              <w:pStyle w:val="TableParagraph"/>
              <w:spacing w:line="237" w:lineRule="exact"/>
              <w:ind w:right="764"/>
            </w:pPr>
            <w:r>
              <w:t>животные)</w:t>
            </w:r>
          </w:p>
        </w:tc>
        <w:tc>
          <w:tcPr>
            <w:tcW w:w="1294" w:type="dxa"/>
          </w:tcPr>
          <w:p w:rsidR="004D032D" w:rsidRDefault="00C43FC7" w:rsidP="00CB0D85">
            <w:pPr>
              <w:pStyle w:val="TableParagraph"/>
              <w:spacing w:line="247" w:lineRule="exact"/>
              <w:ind w:right="764"/>
              <w:jc w:val="center"/>
            </w:pPr>
            <w:r>
              <w:t>31*</w:t>
            </w:r>
          </w:p>
        </w:tc>
        <w:tc>
          <w:tcPr>
            <w:tcW w:w="1134" w:type="dxa"/>
          </w:tcPr>
          <w:p w:rsidR="004D032D" w:rsidRDefault="00C43FC7" w:rsidP="00CB0D85">
            <w:pPr>
              <w:pStyle w:val="TableParagraph"/>
              <w:spacing w:line="247" w:lineRule="exact"/>
              <w:ind w:right="764"/>
            </w:pPr>
            <w:r>
              <w:t>3*</w:t>
            </w:r>
          </w:p>
        </w:tc>
        <w:tc>
          <w:tcPr>
            <w:tcW w:w="1701" w:type="dxa"/>
          </w:tcPr>
          <w:p w:rsidR="004D032D" w:rsidRDefault="00C43FC7" w:rsidP="00CB0D85">
            <w:pPr>
              <w:pStyle w:val="TableParagraph"/>
              <w:spacing w:line="247" w:lineRule="exact"/>
              <w:ind w:right="764"/>
              <w:jc w:val="center"/>
            </w:pPr>
            <w:r>
              <w:t>18*</w:t>
            </w:r>
          </w:p>
        </w:tc>
        <w:tc>
          <w:tcPr>
            <w:tcW w:w="1559" w:type="dxa"/>
          </w:tcPr>
          <w:p w:rsidR="004D032D" w:rsidRDefault="00C43FC7" w:rsidP="00CB0D85">
            <w:pPr>
              <w:pStyle w:val="TableParagraph"/>
              <w:spacing w:line="247" w:lineRule="exact"/>
              <w:ind w:right="764"/>
              <w:jc w:val="center"/>
            </w:pPr>
            <w:r>
              <w:t>0</w:t>
            </w:r>
          </w:p>
        </w:tc>
      </w:tr>
      <w:tr w:rsidR="004D032D" w:rsidTr="00FF66F0">
        <w:trPr>
          <w:trHeight w:val="506"/>
        </w:trPr>
        <w:tc>
          <w:tcPr>
            <w:tcW w:w="3951" w:type="dxa"/>
          </w:tcPr>
          <w:p w:rsidR="004D032D" w:rsidRDefault="00C43FC7" w:rsidP="00CB0D85">
            <w:pPr>
              <w:pStyle w:val="TableParagraph"/>
              <w:spacing w:line="252" w:lineRule="exact"/>
              <w:ind w:right="764"/>
            </w:pPr>
            <w:proofErr w:type="spellStart"/>
            <w:r>
              <w:t>Invertebrates</w:t>
            </w:r>
            <w:proofErr w:type="spellEnd"/>
            <w:r>
              <w:t xml:space="preserve"> (Беспозвоночные животные)</w:t>
            </w:r>
          </w:p>
        </w:tc>
        <w:tc>
          <w:tcPr>
            <w:tcW w:w="1294" w:type="dxa"/>
          </w:tcPr>
          <w:p w:rsidR="004D032D" w:rsidRDefault="00C43FC7" w:rsidP="00CB0D85">
            <w:pPr>
              <w:pStyle w:val="TableParagraph"/>
              <w:spacing w:line="249" w:lineRule="exact"/>
              <w:ind w:right="764"/>
              <w:jc w:val="center"/>
            </w:pPr>
            <w:r>
              <w:t>0</w:t>
            </w:r>
          </w:p>
        </w:tc>
        <w:tc>
          <w:tcPr>
            <w:tcW w:w="1134" w:type="dxa"/>
          </w:tcPr>
          <w:p w:rsidR="004D032D" w:rsidRDefault="00C43FC7" w:rsidP="00CB0D85">
            <w:pPr>
              <w:pStyle w:val="TableParagraph"/>
              <w:spacing w:line="249" w:lineRule="exact"/>
              <w:ind w:right="764"/>
            </w:pPr>
            <w:r>
              <w:t>0</w:t>
            </w:r>
          </w:p>
        </w:tc>
        <w:tc>
          <w:tcPr>
            <w:tcW w:w="1701" w:type="dxa"/>
          </w:tcPr>
          <w:p w:rsidR="004D032D" w:rsidRDefault="00C43FC7" w:rsidP="00CB0D85">
            <w:pPr>
              <w:pStyle w:val="TableParagraph"/>
              <w:spacing w:line="249" w:lineRule="exact"/>
              <w:ind w:right="764"/>
              <w:jc w:val="center"/>
            </w:pPr>
            <w:r>
              <w:t>0</w:t>
            </w:r>
          </w:p>
        </w:tc>
        <w:tc>
          <w:tcPr>
            <w:tcW w:w="1559" w:type="dxa"/>
          </w:tcPr>
          <w:p w:rsidR="004D032D" w:rsidRDefault="00C43FC7" w:rsidP="00CB0D85">
            <w:pPr>
              <w:pStyle w:val="TableParagraph"/>
              <w:spacing w:line="249" w:lineRule="exact"/>
              <w:ind w:right="764"/>
              <w:jc w:val="center"/>
            </w:pPr>
            <w:r>
              <w:t>0</w:t>
            </w:r>
          </w:p>
        </w:tc>
      </w:tr>
      <w:tr w:rsidR="004D032D" w:rsidTr="00FF66F0">
        <w:trPr>
          <w:trHeight w:val="506"/>
        </w:trPr>
        <w:tc>
          <w:tcPr>
            <w:tcW w:w="3951" w:type="dxa"/>
          </w:tcPr>
          <w:p w:rsidR="004D032D" w:rsidRDefault="00C43FC7" w:rsidP="00CB0D85">
            <w:pPr>
              <w:pStyle w:val="TableParagraph"/>
              <w:spacing w:line="248" w:lineRule="exact"/>
              <w:ind w:right="764"/>
            </w:pPr>
            <w:proofErr w:type="spellStart"/>
            <w:r>
              <w:t>Vascular</w:t>
            </w:r>
            <w:proofErr w:type="spellEnd"/>
            <w:r>
              <w:t xml:space="preserve"> </w:t>
            </w:r>
            <w:proofErr w:type="spellStart"/>
            <w:r>
              <w:t>plants</w:t>
            </w:r>
            <w:proofErr w:type="spellEnd"/>
            <w:r>
              <w:t xml:space="preserve"> (Сосудистые</w:t>
            </w:r>
          </w:p>
          <w:p w:rsidR="004D032D" w:rsidRDefault="00C43FC7" w:rsidP="00CB0D85">
            <w:pPr>
              <w:pStyle w:val="TableParagraph"/>
              <w:spacing w:line="238" w:lineRule="exact"/>
              <w:ind w:right="764"/>
            </w:pPr>
            <w:r>
              <w:t>растения):</w:t>
            </w:r>
          </w:p>
        </w:tc>
        <w:tc>
          <w:tcPr>
            <w:tcW w:w="1294" w:type="dxa"/>
          </w:tcPr>
          <w:p w:rsidR="004D032D" w:rsidRDefault="00C43FC7" w:rsidP="00CB0D85">
            <w:pPr>
              <w:pStyle w:val="TableParagraph"/>
              <w:spacing w:line="249" w:lineRule="exact"/>
              <w:ind w:right="764"/>
              <w:jc w:val="center"/>
            </w:pPr>
            <w:r>
              <w:t>16</w:t>
            </w:r>
          </w:p>
        </w:tc>
        <w:tc>
          <w:tcPr>
            <w:tcW w:w="1134" w:type="dxa"/>
          </w:tcPr>
          <w:p w:rsidR="004D032D" w:rsidRDefault="00C43FC7" w:rsidP="00CB0D85">
            <w:pPr>
              <w:pStyle w:val="TableParagraph"/>
              <w:spacing w:line="249" w:lineRule="exact"/>
              <w:ind w:right="764"/>
            </w:pPr>
            <w:r>
              <w:t>0</w:t>
            </w:r>
          </w:p>
        </w:tc>
        <w:tc>
          <w:tcPr>
            <w:tcW w:w="1701" w:type="dxa"/>
          </w:tcPr>
          <w:p w:rsidR="004D032D" w:rsidRDefault="00C43FC7" w:rsidP="00CB0D85">
            <w:pPr>
              <w:pStyle w:val="TableParagraph"/>
              <w:spacing w:line="249" w:lineRule="exact"/>
              <w:ind w:right="764"/>
              <w:jc w:val="center"/>
            </w:pPr>
            <w:r>
              <w:t>2</w:t>
            </w:r>
          </w:p>
        </w:tc>
        <w:tc>
          <w:tcPr>
            <w:tcW w:w="1559" w:type="dxa"/>
          </w:tcPr>
          <w:p w:rsidR="004D032D" w:rsidRDefault="00C43FC7" w:rsidP="00CB0D85">
            <w:pPr>
              <w:pStyle w:val="TableParagraph"/>
              <w:spacing w:line="249" w:lineRule="exact"/>
              <w:ind w:right="764"/>
              <w:jc w:val="center"/>
            </w:pPr>
            <w:r>
              <w:t>1</w:t>
            </w:r>
          </w:p>
        </w:tc>
      </w:tr>
      <w:tr w:rsidR="004D032D" w:rsidTr="00FF66F0">
        <w:trPr>
          <w:trHeight w:val="253"/>
        </w:trPr>
        <w:tc>
          <w:tcPr>
            <w:tcW w:w="3951" w:type="dxa"/>
          </w:tcPr>
          <w:p w:rsidR="004D032D" w:rsidRDefault="00C43FC7" w:rsidP="00CB0D85">
            <w:pPr>
              <w:pStyle w:val="TableParagraph"/>
              <w:spacing w:line="234" w:lineRule="exact"/>
              <w:ind w:right="764"/>
            </w:pPr>
            <w:proofErr w:type="spellStart"/>
            <w:r>
              <w:t>Bryophytes</w:t>
            </w:r>
            <w:proofErr w:type="spellEnd"/>
            <w:r>
              <w:t xml:space="preserve"> (Мохообразные):</w:t>
            </w:r>
          </w:p>
        </w:tc>
        <w:tc>
          <w:tcPr>
            <w:tcW w:w="1294" w:type="dxa"/>
          </w:tcPr>
          <w:p w:rsidR="004D032D" w:rsidRDefault="00C43FC7" w:rsidP="00CB0D85">
            <w:pPr>
              <w:pStyle w:val="TableParagraph"/>
              <w:spacing w:line="234" w:lineRule="exact"/>
              <w:ind w:right="764"/>
              <w:jc w:val="center"/>
            </w:pPr>
            <w:r>
              <w:t>0</w:t>
            </w:r>
          </w:p>
        </w:tc>
        <w:tc>
          <w:tcPr>
            <w:tcW w:w="1134" w:type="dxa"/>
          </w:tcPr>
          <w:p w:rsidR="004D032D" w:rsidRDefault="00C43FC7" w:rsidP="00CB0D85">
            <w:pPr>
              <w:pStyle w:val="TableParagraph"/>
              <w:spacing w:line="234" w:lineRule="exact"/>
              <w:ind w:right="764"/>
            </w:pPr>
            <w:r>
              <w:t>0</w:t>
            </w:r>
          </w:p>
        </w:tc>
        <w:tc>
          <w:tcPr>
            <w:tcW w:w="1701" w:type="dxa"/>
          </w:tcPr>
          <w:p w:rsidR="004D032D" w:rsidRDefault="00C43FC7" w:rsidP="00CB0D85">
            <w:pPr>
              <w:pStyle w:val="TableParagraph"/>
              <w:spacing w:line="234" w:lineRule="exact"/>
              <w:ind w:right="764"/>
              <w:jc w:val="center"/>
            </w:pPr>
            <w:r>
              <w:t>0</w:t>
            </w:r>
          </w:p>
        </w:tc>
        <w:tc>
          <w:tcPr>
            <w:tcW w:w="1559" w:type="dxa"/>
          </w:tcPr>
          <w:p w:rsidR="004D032D" w:rsidRDefault="00C43FC7" w:rsidP="00CB0D85">
            <w:pPr>
              <w:pStyle w:val="TableParagraph"/>
              <w:spacing w:line="234" w:lineRule="exact"/>
              <w:ind w:right="764"/>
              <w:jc w:val="center"/>
            </w:pPr>
            <w:r>
              <w:t>0</w:t>
            </w:r>
          </w:p>
        </w:tc>
      </w:tr>
      <w:tr w:rsidR="004D032D" w:rsidTr="00FF66F0">
        <w:trPr>
          <w:trHeight w:val="758"/>
        </w:trPr>
        <w:tc>
          <w:tcPr>
            <w:tcW w:w="3951" w:type="dxa"/>
          </w:tcPr>
          <w:p w:rsidR="004D032D" w:rsidRPr="00C43FC7" w:rsidRDefault="00C43FC7" w:rsidP="00CB0D85">
            <w:pPr>
              <w:pStyle w:val="TableParagraph"/>
              <w:ind w:right="764"/>
              <w:rPr>
                <w:lang w:val="en-US"/>
              </w:rPr>
            </w:pPr>
            <w:r w:rsidRPr="00C43FC7">
              <w:rPr>
                <w:lang w:val="en-US"/>
              </w:rPr>
              <w:lastRenderedPageBreak/>
              <w:t>Fungi, lichen</w:t>
            </w:r>
            <w:r>
              <w:t>е</w:t>
            </w:r>
            <w:r w:rsidRPr="00C43FC7">
              <w:rPr>
                <w:lang w:val="en-US"/>
              </w:rPr>
              <w:t>s and fungus-like organisms (</w:t>
            </w:r>
            <w:r>
              <w:t>Грибы</w:t>
            </w:r>
            <w:r w:rsidRPr="00C43FC7">
              <w:rPr>
                <w:lang w:val="en-US"/>
              </w:rPr>
              <w:t xml:space="preserve">, </w:t>
            </w:r>
            <w:r>
              <w:t>лишайники</w:t>
            </w:r>
          </w:p>
          <w:p w:rsidR="004D032D" w:rsidRDefault="00C43FC7" w:rsidP="00CB0D85">
            <w:pPr>
              <w:pStyle w:val="TableParagraph"/>
              <w:spacing w:line="238" w:lineRule="exact"/>
              <w:ind w:right="764"/>
            </w:pPr>
            <w:r>
              <w:t>и грибоподобные организмы):</w:t>
            </w:r>
          </w:p>
        </w:tc>
        <w:tc>
          <w:tcPr>
            <w:tcW w:w="1294" w:type="dxa"/>
          </w:tcPr>
          <w:p w:rsidR="004D032D" w:rsidRDefault="00C43FC7" w:rsidP="00CB0D85">
            <w:pPr>
              <w:pStyle w:val="TableParagraph"/>
              <w:spacing w:line="247" w:lineRule="exact"/>
              <w:ind w:right="764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4D032D" w:rsidRDefault="00C43FC7" w:rsidP="00CB0D85">
            <w:pPr>
              <w:pStyle w:val="TableParagraph"/>
              <w:spacing w:line="247" w:lineRule="exact"/>
              <w:ind w:right="764"/>
            </w:pPr>
            <w:r>
              <w:t>0</w:t>
            </w:r>
          </w:p>
        </w:tc>
        <w:tc>
          <w:tcPr>
            <w:tcW w:w="1701" w:type="dxa"/>
          </w:tcPr>
          <w:p w:rsidR="004D032D" w:rsidRDefault="00C43FC7" w:rsidP="00CB0D85">
            <w:pPr>
              <w:pStyle w:val="TableParagraph"/>
              <w:spacing w:line="247" w:lineRule="exact"/>
              <w:ind w:right="764"/>
              <w:jc w:val="center"/>
            </w:pPr>
            <w:r>
              <w:t>0</w:t>
            </w:r>
          </w:p>
        </w:tc>
        <w:tc>
          <w:tcPr>
            <w:tcW w:w="1559" w:type="dxa"/>
          </w:tcPr>
          <w:p w:rsidR="004D032D" w:rsidRDefault="00C43FC7" w:rsidP="00CB0D85">
            <w:pPr>
              <w:pStyle w:val="TableParagraph"/>
              <w:spacing w:line="247" w:lineRule="exact"/>
              <w:ind w:right="764"/>
              <w:jc w:val="center"/>
            </w:pPr>
            <w:r>
              <w:t>0</w:t>
            </w:r>
          </w:p>
        </w:tc>
      </w:tr>
      <w:tr w:rsidR="004D032D" w:rsidTr="00FF66F0">
        <w:trPr>
          <w:trHeight w:val="760"/>
        </w:trPr>
        <w:tc>
          <w:tcPr>
            <w:tcW w:w="3951" w:type="dxa"/>
          </w:tcPr>
          <w:p w:rsidR="004D032D" w:rsidRDefault="00C43FC7" w:rsidP="00CB0D85">
            <w:pPr>
              <w:pStyle w:val="TableParagraph"/>
              <w:tabs>
                <w:tab w:val="left" w:pos="952"/>
                <w:tab w:val="left" w:pos="1588"/>
                <w:tab w:val="left" w:pos="2358"/>
              </w:tabs>
              <w:spacing w:line="247" w:lineRule="exact"/>
              <w:ind w:right="764"/>
            </w:pPr>
            <w:proofErr w:type="spellStart"/>
            <w:r>
              <w:t>Algae</w:t>
            </w:r>
            <w:proofErr w:type="spellEnd"/>
            <w:r>
              <w:tab/>
            </w:r>
            <w:proofErr w:type="spellStart"/>
            <w:r>
              <w:t>and</w:t>
            </w:r>
            <w:proofErr w:type="spellEnd"/>
            <w:r>
              <w:tab/>
            </w:r>
            <w:proofErr w:type="spellStart"/>
            <w:r>
              <w:t>other</w:t>
            </w:r>
            <w:proofErr w:type="spellEnd"/>
            <w:r>
              <w:tab/>
            </w:r>
            <w:proofErr w:type="spellStart"/>
            <w:r>
              <w:t>protists</w:t>
            </w:r>
            <w:proofErr w:type="spellEnd"/>
          </w:p>
          <w:p w:rsidR="004D032D" w:rsidRDefault="00C43FC7" w:rsidP="00CB0D85">
            <w:pPr>
              <w:pStyle w:val="TableParagraph"/>
              <w:tabs>
                <w:tab w:val="left" w:pos="1730"/>
                <w:tab w:val="left" w:pos="2370"/>
              </w:tabs>
              <w:spacing w:before="5" w:line="252" w:lineRule="exact"/>
              <w:ind w:right="764"/>
            </w:pPr>
            <w:r>
              <w:t>(Водоросли</w:t>
            </w:r>
            <w:r>
              <w:tab/>
              <w:t>и</w:t>
            </w:r>
            <w:r>
              <w:tab/>
            </w:r>
            <w:r>
              <w:rPr>
                <w:spacing w:val="-5"/>
              </w:rPr>
              <w:t xml:space="preserve">другие </w:t>
            </w:r>
            <w:r>
              <w:t>простейшие):</w:t>
            </w:r>
          </w:p>
        </w:tc>
        <w:tc>
          <w:tcPr>
            <w:tcW w:w="1294" w:type="dxa"/>
          </w:tcPr>
          <w:p w:rsidR="004D032D" w:rsidRDefault="00C43FC7" w:rsidP="00CB0D85">
            <w:pPr>
              <w:pStyle w:val="TableParagraph"/>
              <w:spacing w:line="247" w:lineRule="exact"/>
              <w:ind w:right="764"/>
              <w:jc w:val="center"/>
            </w:pPr>
            <w:r>
              <w:t>0</w:t>
            </w:r>
          </w:p>
        </w:tc>
        <w:tc>
          <w:tcPr>
            <w:tcW w:w="1134" w:type="dxa"/>
          </w:tcPr>
          <w:p w:rsidR="004D032D" w:rsidRDefault="00C43FC7" w:rsidP="00CB0D85">
            <w:pPr>
              <w:pStyle w:val="TableParagraph"/>
              <w:spacing w:line="247" w:lineRule="exact"/>
              <w:ind w:right="764"/>
            </w:pPr>
            <w:r>
              <w:t>0</w:t>
            </w:r>
          </w:p>
        </w:tc>
        <w:tc>
          <w:tcPr>
            <w:tcW w:w="1701" w:type="dxa"/>
          </w:tcPr>
          <w:p w:rsidR="004D032D" w:rsidRDefault="00C43FC7" w:rsidP="00CB0D85">
            <w:pPr>
              <w:pStyle w:val="TableParagraph"/>
              <w:spacing w:line="247" w:lineRule="exact"/>
              <w:ind w:right="764"/>
              <w:jc w:val="center"/>
            </w:pPr>
            <w:r>
              <w:t>0</w:t>
            </w:r>
          </w:p>
        </w:tc>
        <w:tc>
          <w:tcPr>
            <w:tcW w:w="1559" w:type="dxa"/>
          </w:tcPr>
          <w:p w:rsidR="004D032D" w:rsidRDefault="00C43FC7" w:rsidP="00CB0D85">
            <w:pPr>
              <w:pStyle w:val="TableParagraph"/>
              <w:spacing w:line="247" w:lineRule="exact"/>
              <w:ind w:right="764"/>
              <w:jc w:val="center"/>
            </w:pPr>
            <w:r>
              <w:t>0</w:t>
            </w:r>
          </w:p>
        </w:tc>
      </w:tr>
      <w:tr w:rsidR="004D032D" w:rsidTr="00FF66F0">
        <w:trPr>
          <w:trHeight w:val="506"/>
        </w:trPr>
        <w:tc>
          <w:tcPr>
            <w:tcW w:w="3951" w:type="dxa"/>
          </w:tcPr>
          <w:p w:rsidR="004D032D" w:rsidRPr="00C43FC7" w:rsidRDefault="00C43FC7" w:rsidP="00CB0D85">
            <w:pPr>
              <w:pStyle w:val="TableParagraph"/>
              <w:spacing w:line="246" w:lineRule="exact"/>
              <w:ind w:right="764"/>
              <w:rPr>
                <w:lang w:val="en-US"/>
              </w:rPr>
            </w:pPr>
            <w:r w:rsidRPr="00C43FC7">
              <w:rPr>
                <w:lang w:val="en-US"/>
              </w:rPr>
              <w:t>Bacteria and Archaea (</w:t>
            </w:r>
            <w:r>
              <w:t>Бактерии</w:t>
            </w:r>
          </w:p>
          <w:p w:rsidR="004D032D" w:rsidRPr="00C43FC7" w:rsidRDefault="00C43FC7" w:rsidP="00CB0D85">
            <w:pPr>
              <w:pStyle w:val="TableParagraph"/>
              <w:spacing w:line="240" w:lineRule="exact"/>
              <w:ind w:right="764"/>
              <w:rPr>
                <w:lang w:val="en-US"/>
              </w:rPr>
            </w:pPr>
            <w:r>
              <w:t>и</w:t>
            </w:r>
            <w:r w:rsidRPr="00C43FC7">
              <w:rPr>
                <w:lang w:val="en-US"/>
              </w:rPr>
              <w:t xml:space="preserve"> </w:t>
            </w:r>
            <w:r>
              <w:t>археи</w:t>
            </w:r>
            <w:r w:rsidRPr="00C43FC7">
              <w:rPr>
                <w:lang w:val="en-US"/>
              </w:rPr>
              <w:t>):</w:t>
            </w:r>
          </w:p>
        </w:tc>
        <w:tc>
          <w:tcPr>
            <w:tcW w:w="1294" w:type="dxa"/>
          </w:tcPr>
          <w:p w:rsidR="004D032D" w:rsidRDefault="00C43FC7" w:rsidP="00CB0D85">
            <w:pPr>
              <w:pStyle w:val="TableParagraph"/>
              <w:spacing w:line="247" w:lineRule="exact"/>
              <w:ind w:right="764"/>
              <w:jc w:val="center"/>
            </w:pPr>
            <w:r>
              <w:t>0</w:t>
            </w:r>
          </w:p>
        </w:tc>
        <w:tc>
          <w:tcPr>
            <w:tcW w:w="1134" w:type="dxa"/>
          </w:tcPr>
          <w:p w:rsidR="004D032D" w:rsidRDefault="00C43FC7" w:rsidP="00CB0D85">
            <w:pPr>
              <w:pStyle w:val="TableParagraph"/>
              <w:spacing w:line="247" w:lineRule="exact"/>
              <w:ind w:right="764"/>
            </w:pPr>
            <w:r>
              <w:t>0</w:t>
            </w:r>
          </w:p>
        </w:tc>
        <w:tc>
          <w:tcPr>
            <w:tcW w:w="1701" w:type="dxa"/>
          </w:tcPr>
          <w:p w:rsidR="004D032D" w:rsidRDefault="00C43FC7" w:rsidP="00CB0D85">
            <w:pPr>
              <w:pStyle w:val="TableParagraph"/>
              <w:spacing w:line="247" w:lineRule="exact"/>
              <w:ind w:right="764"/>
              <w:jc w:val="center"/>
            </w:pPr>
            <w:r>
              <w:t>0</w:t>
            </w:r>
          </w:p>
        </w:tc>
        <w:tc>
          <w:tcPr>
            <w:tcW w:w="1559" w:type="dxa"/>
          </w:tcPr>
          <w:p w:rsidR="004D032D" w:rsidRDefault="00C43FC7" w:rsidP="00CB0D85">
            <w:pPr>
              <w:pStyle w:val="TableParagraph"/>
              <w:spacing w:line="247" w:lineRule="exact"/>
              <w:ind w:right="764"/>
              <w:jc w:val="center"/>
            </w:pPr>
            <w:r>
              <w:t>0</w:t>
            </w:r>
          </w:p>
        </w:tc>
      </w:tr>
    </w:tbl>
    <w:p w:rsidR="004D032D" w:rsidRDefault="00C43FC7" w:rsidP="00CB0D85">
      <w:pPr>
        <w:pStyle w:val="a3"/>
        <w:ind w:left="0" w:right="764"/>
      </w:pPr>
      <w:r>
        <w:t>* возможно местонахождение</w:t>
      </w:r>
    </w:p>
    <w:p w:rsidR="004D032D" w:rsidRDefault="00C43FC7" w:rsidP="000347D1">
      <w:pPr>
        <w:spacing w:before="137" w:line="360" w:lineRule="auto"/>
        <w:ind w:right="764" w:firstLine="708"/>
        <w:jc w:val="both"/>
      </w:pPr>
      <w:r>
        <w:rPr>
          <w:b/>
          <w:sz w:val="24"/>
        </w:rPr>
        <w:t xml:space="preserve">л) Краткая характеристика основных экосистем ООПТ: </w:t>
      </w:r>
      <w:r>
        <w:rPr>
          <w:sz w:val="24"/>
        </w:rPr>
        <w:t xml:space="preserve">В соответствии с классификацией, предложенной Ю. </w:t>
      </w:r>
      <w:proofErr w:type="spellStart"/>
      <w:r>
        <w:rPr>
          <w:sz w:val="24"/>
        </w:rPr>
        <w:t>Одумом</w:t>
      </w:r>
      <w:proofErr w:type="spellEnd"/>
      <w:r>
        <w:rPr>
          <w:sz w:val="24"/>
        </w:rPr>
        <w:t xml:space="preserve"> (1986 г), на территории памятника природы</w:t>
      </w:r>
      <w:r w:rsidR="000347D1">
        <w:rPr>
          <w:sz w:val="24"/>
        </w:rPr>
        <w:t xml:space="preserve"> </w:t>
      </w:r>
      <w:r>
        <w:t>«Нелькобинский» можно выделить следующие природные (естественные) экосистемы: наземную и водную.</w:t>
      </w:r>
    </w:p>
    <w:p w:rsidR="004D032D" w:rsidRDefault="00C43FC7" w:rsidP="00CB0D85">
      <w:pPr>
        <w:pStyle w:val="a3"/>
        <w:spacing w:line="360" w:lineRule="auto"/>
        <w:ind w:left="0" w:right="764" w:firstLine="708"/>
        <w:jc w:val="both"/>
      </w:pPr>
      <w:r>
        <w:t>Наземная экосистема – тундра. Совокупность суровых климатических условий (продолжительная холодная зима, длительный период с устойчивым снежным покровом, короткий вегетационный период) и физико-географических условий определяет особенности распределения растительности на территории памятника природы. На примитивных щебнистых почвах формируются фрагменты лишайниковых и кустарничковых горных тундр, в которых доминируют кустистые лишайники (</w:t>
      </w:r>
      <w:proofErr w:type="spellStart"/>
      <w:r>
        <w:t>Cladonia</w:t>
      </w:r>
      <w:proofErr w:type="spellEnd"/>
      <w:r>
        <w:t xml:space="preserve"> </w:t>
      </w:r>
      <w:proofErr w:type="spellStart"/>
      <w:r>
        <w:t>stellaris</w:t>
      </w:r>
      <w:proofErr w:type="spellEnd"/>
      <w:r>
        <w:t xml:space="preserve"> и представителя роды </w:t>
      </w:r>
      <w:proofErr w:type="spellStart"/>
      <w:r>
        <w:t>Flavocetraria</w:t>
      </w:r>
      <w:proofErr w:type="spellEnd"/>
      <w:r>
        <w:t>) и кустарнички (</w:t>
      </w:r>
      <w:proofErr w:type="spellStart"/>
      <w:r>
        <w:t>Vaccinium</w:t>
      </w:r>
      <w:proofErr w:type="spellEnd"/>
      <w:r>
        <w:t xml:space="preserve"> </w:t>
      </w:r>
      <w:proofErr w:type="spellStart"/>
      <w:r>
        <w:t>vitis-idaea</w:t>
      </w:r>
      <w:proofErr w:type="spellEnd"/>
      <w:r>
        <w:t xml:space="preserve">, V. </w:t>
      </w:r>
      <w:proofErr w:type="spellStart"/>
      <w:r>
        <w:t>uliginosum</w:t>
      </w:r>
      <w:proofErr w:type="spellEnd"/>
      <w:r>
        <w:t xml:space="preserve">). Часть территории занимает кустарничковый </w:t>
      </w:r>
      <w:proofErr w:type="spellStart"/>
      <w:r>
        <w:t>редкостойный</w:t>
      </w:r>
      <w:proofErr w:type="spellEnd"/>
      <w:r>
        <w:t xml:space="preserve"> лиственничный</w:t>
      </w:r>
      <w:r w:rsidR="00CB0D85">
        <w:t xml:space="preserve"> л</w:t>
      </w:r>
      <w:r>
        <w:t xml:space="preserve">ес, представленный деревьями – </w:t>
      </w:r>
      <w:proofErr w:type="spellStart"/>
      <w:r>
        <w:t>Larix</w:t>
      </w:r>
      <w:proofErr w:type="spellEnd"/>
      <w:r>
        <w:t xml:space="preserve"> </w:t>
      </w:r>
      <w:proofErr w:type="spellStart"/>
      <w:r>
        <w:t>cajanderi</w:t>
      </w:r>
      <w:proofErr w:type="spellEnd"/>
      <w:r>
        <w:t>, а также стлаником (</w:t>
      </w:r>
      <w:proofErr w:type="spellStart"/>
      <w:r>
        <w:t>Pinus</w:t>
      </w:r>
      <w:proofErr w:type="spellEnd"/>
      <w:r>
        <w:t xml:space="preserve"> </w:t>
      </w:r>
      <w:proofErr w:type="spellStart"/>
      <w:r>
        <w:t>pumila</w:t>
      </w:r>
      <w:proofErr w:type="spellEnd"/>
      <w:r>
        <w:t>), кустарничками и лишайниками.</w:t>
      </w:r>
    </w:p>
    <w:p w:rsidR="004D032D" w:rsidRDefault="00C43FC7" w:rsidP="00CB0D85">
      <w:pPr>
        <w:pStyle w:val="a3"/>
        <w:spacing w:line="360" w:lineRule="auto"/>
        <w:ind w:left="0" w:right="764" w:firstLine="708"/>
        <w:jc w:val="both"/>
      </w:pPr>
      <w:r>
        <w:t>В соответствии с принятой классификацией на территории памятника природы выделяется пресноводная водная экосистема, которая имеет следующее деление:</w:t>
      </w:r>
    </w:p>
    <w:p w:rsidR="004D032D" w:rsidRDefault="00C43FC7" w:rsidP="00CB0D85">
      <w:pPr>
        <w:pStyle w:val="a5"/>
        <w:numPr>
          <w:ilvl w:val="0"/>
          <w:numId w:val="17"/>
        </w:numPr>
        <w:tabs>
          <w:tab w:val="left" w:pos="1789"/>
        </w:tabs>
        <w:spacing w:line="360" w:lineRule="auto"/>
        <w:ind w:left="0" w:right="784" w:firstLine="708"/>
        <w:jc w:val="both"/>
        <w:rPr>
          <w:sz w:val="24"/>
        </w:rPr>
      </w:pPr>
      <w:r>
        <w:rPr>
          <w:sz w:val="24"/>
        </w:rPr>
        <w:t>ленточная – озеро Сияние Ориона, имеющее ледниковое происхождение, занимающее межгорную котловину. Площадь озера составляет 33 га, протяженность с севера на юг – 590 м (наибольшая – 860 м), с запада на восток – 560 м. Вода в озере кристально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чистая.</w:t>
      </w:r>
    </w:p>
    <w:p w:rsidR="004D032D" w:rsidRDefault="00C43FC7" w:rsidP="00CB0D85">
      <w:pPr>
        <w:pStyle w:val="a5"/>
        <w:numPr>
          <w:ilvl w:val="0"/>
          <w:numId w:val="17"/>
        </w:numPr>
        <w:tabs>
          <w:tab w:val="left" w:pos="1700"/>
        </w:tabs>
        <w:spacing w:line="360" w:lineRule="auto"/>
        <w:ind w:left="0" w:right="786" w:firstLine="708"/>
        <w:jc w:val="both"/>
        <w:rPr>
          <w:sz w:val="24"/>
        </w:rPr>
      </w:pPr>
      <w:proofErr w:type="spellStart"/>
      <w:r>
        <w:rPr>
          <w:sz w:val="24"/>
        </w:rPr>
        <w:t>лотические</w:t>
      </w:r>
      <w:proofErr w:type="spellEnd"/>
      <w:r>
        <w:rPr>
          <w:sz w:val="24"/>
        </w:rPr>
        <w:t xml:space="preserve"> – р. </w:t>
      </w:r>
      <w:proofErr w:type="spellStart"/>
      <w:r>
        <w:rPr>
          <w:sz w:val="24"/>
        </w:rPr>
        <w:t>Батрачок</w:t>
      </w:r>
      <w:proofErr w:type="spellEnd"/>
      <w:r>
        <w:rPr>
          <w:sz w:val="24"/>
        </w:rPr>
        <w:t>, протяженностью (в пределах ООПТ) ≈1 км и ряд как постоянных, так и временных водотоков (р. Морена, протяженностью 860 м, и ручьи без названия протяженностью от 400 до 800</w:t>
      </w:r>
      <w:r>
        <w:rPr>
          <w:spacing w:val="-1"/>
          <w:sz w:val="24"/>
        </w:rPr>
        <w:t xml:space="preserve"> </w:t>
      </w:r>
      <w:r>
        <w:rPr>
          <w:sz w:val="24"/>
        </w:rPr>
        <w:t>м).</w:t>
      </w:r>
    </w:p>
    <w:p w:rsidR="004D032D" w:rsidRDefault="00C43FC7" w:rsidP="00CB0D85">
      <w:pPr>
        <w:pStyle w:val="a3"/>
        <w:spacing w:before="4" w:line="360" w:lineRule="auto"/>
        <w:ind w:left="0" w:right="784" w:firstLine="708"/>
        <w:jc w:val="both"/>
      </w:pPr>
      <w:r>
        <w:rPr>
          <w:b/>
        </w:rPr>
        <w:t xml:space="preserve">м) Краткая характеристика особо ценных для региона или </w:t>
      </w:r>
      <w:proofErr w:type="gramStart"/>
      <w:r>
        <w:rPr>
          <w:b/>
        </w:rPr>
        <w:t>данной</w:t>
      </w:r>
      <w:proofErr w:type="gramEnd"/>
      <w:r>
        <w:rPr>
          <w:b/>
        </w:rPr>
        <w:t xml:space="preserve"> ООПТ природных объектов, расположенных на ООПТ: </w:t>
      </w:r>
      <w:r>
        <w:t xml:space="preserve">Особо ценным природным объектом является озеро Сияние Ориона ледникового происхождения, занимающее межгорную котловину с кристально чистой водой. Форма чаши озера – овальная, вытянутая в </w:t>
      </w:r>
      <w:proofErr w:type="spellStart"/>
      <w:r>
        <w:t>субмеридиональном</w:t>
      </w:r>
      <w:proofErr w:type="spellEnd"/>
      <w:r>
        <w:t xml:space="preserve"> направлении, совпадающим с </w:t>
      </w:r>
      <w:r>
        <w:lastRenderedPageBreak/>
        <w:t xml:space="preserve">простиранием долины р. </w:t>
      </w:r>
      <w:proofErr w:type="spellStart"/>
      <w:r>
        <w:t>Батрачок</w:t>
      </w:r>
      <w:proofErr w:type="spellEnd"/>
      <w:r>
        <w:t>. Северное побережье озера представляет собой широкую пойму реки, впадающей в озеро и рядом рукавов как постоянных, так и временных водотоков. Озеро имеет высокую эстетическую ценность. Иные особо ценные объекты отсутствуют</w:t>
      </w:r>
      <w:r w:rsidR="000347D1">
        <w:t>.</w:t>
      </w:r>
    </w:p>
    <w:p w:rsidR="004D032D" w:rsidRDefault="00C43FC7" w:rsidP="00CB0D85">
      <w:pPr>
        <w:spacing w:line="360" w:lineRule="auto"/>
        <w:ind w:right="788" w:firstLine="708"/>
        <w:jc w:val="both"/>
        <w:rPr>
          <w:sz w:val="24"/>
        </w:rPr>
      </w:pPr>
      <w:r>
        <w:rPr>
          <w:b/>
          <w:sz w:val="24"/>
        </w:rPr>
        <w:t>н) Краткая характеристика природных лечебных и рекреационных ресурсов</w:t>
      </w:r>
      <w:r>
        <w:rPr>
          <w:sz w:val="24"/>
        </w:rPr>
        <w:t>: Природные лечебные ресурсы отсутствуют. Рекреационным ресурсом можно считать живописные пейзажи ООПТ и прилегающих территорий.</w:t>
      </w:r>
    </w:p>
    <w:p w:rsidR="004D032D" w:rsidRDefault="00C43FC7" w:rsidP="00CB0D85">
      <w:pPr>
        <w:pStyle w:val="a3"/>
        <w:spacing w:line="360" w:lineRule="auto"/>
        <w:ind w:left="0" w:right="790" w:firstLine="708"/>
        <w:jc w:val="both"/>
      </w:pPr>
      <w:r>
        <w:t>Рекреационные ресурсы ООПТ «Нелькобинский» обладают следующими характеристиками:</w:t>
      </w:r>
    </w:p>
    <w:p w:rsidR="004D032D" w:rsidRDefault="00C43FC7" w:rsidP="00CB0D85">
      <w:pPr>
        <w:pStyle w:val="a5"/>
        <w:numPr>
          <w:ilvl w:val="0"/>
          <w:numId w:val="17"/>
        </w:numPr>
        <w:tabs>
          <w:tab w:val="left" w:pos="1722"/>
        </w:tabs>
        <w:spacing w:line="360" w:lineRule="auto"/>
        <w:ind w:left="0" w:right="786" w:firstLine="708"/>
        <w:jc w:val="both"/>
        <w:rPr>
          <w:sz w:val="24"/>
        </w:rPr>
      </w:pPr>
      <w:r>
        <w:rPr>
          <w:sz w:val="24"/>
        </w:rPr>
        <w:t>объем запасов: площадь рекреационной территории составляет 100% площади ООПТ;</w:t>
      </w:r>
    </w:p>
    <w:p w:rsidR="004D032D" w:rsidRDefault="00C43FC7" w:rsidP="00CB0D85">
      <w:pPr>
        <w:pStyle w:val="a5"/>
        <w:numPr>
          <w:ilvl w:val="0"/>
          <w:numId w:val="17"/>
        </w:numPr>
        <w:tabs>
          <w:tab w:val="left" w:pos="1679"/>
        </w:tabs>
        <w:spacing w:line="360" w:lineRule="auto"/>
        <w:ind w:left="0" w:right="784" w:firstLine="708"/>
        <w:jc w:val="both"/>
        <w:rPr>
          <w:sz w:val="24"/>
        </w:rPr>
      </w:pPr>
      <w:r>
        <w:rPr>
          <w:sz w:val="24"/>
        </w:rPr>
        <w:t xml:space="preserve">площадь распространения: территория памятника природы состоит как из водной части (оз. Сияние Ориона), так и суши (прилегающая территория). В акватории возможна любительская и спортивная ловля рыбы, отдых на водных видах транспорта (лодки, катамараны и </w:t>
      </w:r>
      <w:proofErr w:type="spellStart"/>
      <w:r>
        <w:rPr>
          <w:sz w:val="24"/>
        </w:rPr>
        <w:t>т.д</w:t>
      </w:r>
      <w:proofErr w:type="spellEnd"/>
      <w:r>
        <w:rPr>
          <w:sz w:val="24"/>
        </w:rPr>
        <w:t>), на прилегающей территории возможен сбор ягод и грибов в летне- осенний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период;</w:t>
      </w:r>
    </w:p>
    <w:p w:rsidR="004D032D" w:rsidRPr="00CB0D85" w:rsidRDefault="00C43FC7" w:rsidP="00CB0D85">
      <w:pPr>
        <w:pStyle w:val="a5"/>
        <w:numPr>
          <w:ilvl w:val="0"/>
          <w:numId w:val="17"/>
        </w:numPr>
        <w:tabs>
          <w:tab w:val="left" w:pos="1686"/>
        </w:tabs>
        <w:spacing w:line="360" w:lineRule="auto"/>
        <w:ind w:left="0" w:right="786" w:firstLine="708"/>
        <w:jc w:val="both"/>
        <w:rPr>
          <w:sz w:val="24"/>
        </w:rPr>
      </w:pPr>
      <w:r>
        <w:rPr>
          <w:sz w:val="24"/>
        </w:rPr>
        <w:t>период возможной эксплуатации: пребывание на территории памятника природы возможно в любое время года, наиболее благоприятный с точки зрения транспортной доступности – зимний. В этот период наиболее экономичными транспортными</w:t>
      </w:r>
      <w:r>
        <w:rPr>
          <w:spacing w:val="-32"/>
          <w:sz w:val="24"/>
        </w:rPr>
        <w:t xml:space="preserve"> </w:t>
      </w:r>
      <w:r>
        <w:rPr>
          <w:sz w:val="24"/>
        </w:rPr>
        <w:t>средствами</w:t>
      </w:r>
      <w:r w:rsidR="00CB0D85">
        <w:rPr>
          <w:sz w:val="24"/>
        </w:rPr>
        <w:t xml:space="preserve"> </w:t>
      </w:r>
      <w:r>
        <w:t>являются снегоходы, бураны, лыжи и т.д. Продолжительность периода с устойчивым снежным покровом составляет 220 дней.</w:t>
      </w:r>
    </w:p>
    <w:p w:rsidR="004D032D" w:rsidRDefault="00C43FC7" w:rsidP="00CB0D85">
      <w:pPr>
        <w:pStyle w:val="a5"/>
        <w:numPr>
          <w:ilvl w:val="0"/>
          <w:numId w:val="17"/>
        </w:numPr>
        <w:tabs>
          <w:tab w:val="left" w:pos="1669"/>
        </w:tabs>
        <w:spacing w:line="360" w:lineRule="auto"/>
        <w:ind w:left="0" w:right="785" w:firstLine="708"/>
        <w:jc w:val="both"/>
        <w:rPr>
          <w:sz w:val="24"/>
        </w:rPr>
      </w:pPr>
      <w:r>
        <w:rPr>
          <w:sz w:val="24"/>
        </w:rPr>
        <w:t>возможность многократного использования: при соблюдении норм рационального природопользования памятник природы «Нелькобинский» можно многократно (неограниченное количество раз) использовать в качестве рекреационного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ресурса.</w:t>
      </w:r>
    </w:p>
    <w:p w:rsidR="004D032D" w:rsidRDefault="00C43FC7" w:rsidP="00CB0D85">
      <w:pPr>
        <w:spacing w:before="6" w:line="355" w:lineRule="auto"/>
        <w:ind w:right="784" w:firstLine="708"/>
        <w:jc w:val="both"/>
        <w:rPr>
          <w:sz w:val="24"/>
        </w:rPr>
      </w:pPr>
      <w:r>
        <w:rPr>
          <w:b/>
          <w:sz w:val="24"/>
        </w:rPr>
        <w:t>о) Краткая характеристика наиболее значимых историко-культурных объектов, находящихся в границах ООПТ</w:t>
      </w:r>
      <w:r>
        <w:rPr>
          <w:sz w:val="24"/>
        </w:rPr>
        <w:t>: в районе памятника природы</w:t>
      </w:r>
    </w:p>
    <w:p w:rsidR="004D032D" w:rsidRDefault="00C43FC7" w:rsidP="00CB0D85">
      <w:pPr>
        <w:pStyle w:val="a3"/>
        <w:spacing w:before="6" w:line="360" w:lineRule="auto"/>
        <w:ind w:left="0" w:right="786"/>
        <w:jc w:val="both"/>
      </w:pPr>
      <w:r>
        <w:t>«Нелькобинский» отсутствуют объекты культурного наследия, включенные в Единый государственный реестр объектов культурного наследия народов Российской Федерации.</w:t>
      </w:r>
    </w:p>
    <w:p w:rsidR="004D032D" w:rsidRDefault="00C43FC7" w:rsidP="00CB0D85">
      <w:pPr>
        <w:pStyle w:val="a3"/>
        <w:spacing w:before="4" w:line="360" w:lineRule="auto"/>
        <w:ind w:left="0" w:right="783" w:firstLine="708"/>
        <w:jc w:val="both"/>
      </w:pPr>
      <w:r>
        <w:rPr>
          <w:b/>
        </w:rPr>
        <w:t xml:space="preserve">п) Оценка современного состояния и вклада ООПТ в поддержании экологического баланса окружающих территорий: </w:t>
      </w:r>
      <w:r>
        <w:t xml:space="preserve">Ввиду незначительной площади территории (257 га) роль памятника природы регионального значения «Нелькобинский» в поддержании экологического баланса окружающих территорий мала. Вклад в обеспечение окружающих территорий чистым воздухом низкий, </w:t>
      </w:r>
      <w:r>
        <w:lastRenderedPageBreak/>
        <w:t xml:space="preserve">ввиду распространения бедной горно- тундровой растительности. Вклад в обеспечение чистыми водными ресурсами, в </w:t>
      </w:r>
      <w:proofErr w:type="spellStart"/>
      <w:r>
        <w:t>т.ч</w:t>
      </w:r>
      <w:proofErr w:type="spellEnd"/>
      <w:r>
        <w:t>. питьевой водой – незначительный. Имеющиеся поверхностные водотоки не являются и не могут являться источниками централизованного водоснабжения. Обогащение флорой, фауной, возобновление лесов окружающих территорий за счет памятника природы не происходит, исходя из физико-географических, почвенных и климатических условий расположения ООПТ.</w:t>
      </w:r>
    </w:p>
    <w:p w:rsidR="004D032D" w:rsidRDefault="00C43FC7" w:rsidP="00CB0D85">
      <w:pPr>
        <w:pStyle w:val="a3"/>
        <w:spacing w:line="360" w:lineRule="auto"/>
        <w:ind w:left="0" w:right="782" w:firstLine="708"/>
        <w:jc w:val="both"/>
      </w:pPr>
      <w:r>
        <w:t>ООПТ имеет высокую эстетическую ценность. Сочетание живописного пейзажа озера со склонами сопок может положительно воздействовать на духовные богатства человека, благоприятно способствовать сохранению психического здоровья и отдыху людей.</w:t>
      </w:r>
    </w:p>
    <w:p w:rsidR="004D032D" w:rsidRDefault="00C43FC7" w:rsidP="00CB0D85">
      <w:pPr>
        <w:pStyle w:val="1"/>
        <w:numPr>
          <w:ilvl w:val="0"/>
          <w:numId w:val="18"/>
        </w:numPr>
        <w:tabs>
          <w:tab w:val="left" w:pos="1909"/>
        </w:tabs>
        <w:spacing w:before="0"/>
        <w:ind w:left="0" w:firstLine="709"/>
        <w:jc w:val="left"/>
      </w:pPr>
      <w:r>
        <w:t>Экспликация земель</w:t>
      </w:r>
      <w:r>
        <w:rPr>
          <w:spacing w:val="-2"/>
        </w:rPr>
        <w:t xml:space="preserve"> </w:t>
      </w:r>
      <w:r>
        <w:t>ООПТ</w:t>
      </w:r>
    </w:p>
    <w:p w:rsidR="004D032D" w:rsidRDefault="00C43FC7" w:rsidP="00053F0B">
      <w:pPr>
        <w:pStyle w:val="a3"/>
        <w:spacing w:before="134"/>
        <w:ind w:left="0" w:firstLine="709"/>
      </w:pPr>
      <w:r>
        <w:t>а) экспликация по составу земель: земли лесного фонда 257 га – 100%;</w:t>
      </w:r>
    </w:p>
    <w:p w:rsidR="004D032D" w:rsidRDefault="00C43FC7" w:rsidP="00CB0D85">
      <w:pPr>
        <w:pStyle w:val="a3"/>
        <w:spacing w:before="137" w:line="360" w:lineRule="auto"/>
        <w:ind w:left="0" w:right="787" w:firstLine="708"/>
        <w:jc w:val="both"/>
      </w:pPr>
      <w:r>
        <w:t>б) экспликация земель особо охраняемых территорий и объектов: земли особо охраняемых территорий и объектов отсутствуют;</w:t>
      </w:r>
    </w:p>
    <w:p w:rsidR="004D032D" w:rsidRDefault="00C43FC7" w:rsidP="00053F0B">
      <w:pPr>
        <w:pStyle w:val="a3"/>
        <w:ind w:left="0" w:firstLine="709"/>
      </w:pPr>
      <w:r>
        <w:t>в) экспликация земель лесно</w:t>
      </w:r>
      <w:r w:rsidR="000347D1">
        <w:t>го фонда представлена в таблице</w:t>
      </w:r>
      <w:r>
        <w:t>.</w:t>
      </w:r>
    </w:p>
    <w:p w:rsidR="004D032D" w:rsidRDefault="00C43FC7" w:rsidP="00FF66F0">
      <w:pPr>
        <w:spacing w:before="139"/>
        <w:ind w:firstLine="567"/>
        <w:jc w:val="center"/>
        <w:rPr>
          <w:b/>
          <w:i/>
          <w:sz w:val="24"/>
        </w:rPr>
      </w:pPr>
      <w:r>
        <w:rPr>
          <w:b/>
          <w:i/>
          <w:sz w:val="24"/>
        </w:rPr>
        <w:t>Экспликация земель лесного фонда</w:t>
      </w:r>
    </w:p>
    <w:p w:rsidR="004D032D" w:rsidRDefault="004D032D" w:rsidP="00CB0D85">
      <w:pPr>
        <w:pStyle w:val="a3"/>
        <w:spacing w:before="4"/>
        <w:ind w:left="0"/>
        <w:rPr>
          <w:b/>
          <w:i/>
          <w:sz w:val="12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5277"/>
        <w:gridCol w:w="1835"/>
        <w:gridCol w:w="1430"/>
      </w:tblGrid>
      <w:tr w:rsidR="004D032D" w:rsidTr="00FF66F0">
        <w:trPr>
          <w:trHeight w:val="506"/>
        </w:trPr>
        <w:tc>
          <w:tcPr>
            <w:tcW w:w="530" w:type="dxa"/>
          </w:tcPr>
          <w:p w:rsidR="004D032D" w:rsidRDefault="00C43FC7" w:rsidP="00CB0D85">
            <w:pPr>
              <w:pStyle w:val="TableParagraph"/>
              <w:spacing w:line="254" w:lineRule="exact"/>
              <w:ind w:right="78" w:firstLine="45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5277" w:type="dxa"/>
          </w:tcPr>
          <w:p w:rsidR="004D032D" w:rsidRDefault="00C43FC7" w:rsidP="00CB0D85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Категория лесных земель</w:t>
            </w:r>
          </w:p>
        </w:tc>
        <w:tc>
          <w:tcPr>
            <w:tcW w:w="1835" w:type="dxa"/>
          </w:tcPr>
          <w:p w:rsidR="004D032D" w:rsidRDefault="00C43FC7" w:rsidP="00CB0D85">
            <w:pPr>
              <w:pStyle w:val="TableParagraph"/>
              <w:spacing w:line="251" w:lineRule="exact"/>
              <w:ind w:right="235"/>
              <w:jc w:val="center"/>
              <w:rPr>
                <w:b/>
              </w:rPr>
            </w:pPr>
            <w:r>
              <w:rPr>
                <w:b/>
              </w:rPr>
              <w:t>Площадь, га</w:t>
            </w:r>
          </w:p>
        </w:tc>
        <w:tc>
          <w:tcPr>
            <w:tcW w:w="1430" w:type="dxa"/>
          </w:tcPr>
          <w:p w:rsidR="004D032D" w:rsidRDefault="00C43FC7" w:rsidP="00CB0D85">
            <w:pPr>
              <w:pStyle w:val="TableParagraph"/>
              <w:spacing w:line="254" w:lineRule="exact"/>
              <w:ind w:right="365" w:hanging="5"/>
              <w:rPr>
                <w:b/>
              </w:rPr>
            </w:pPr>
            <w:r>
              <w:rPr>
                <w:b/>
              </w:rPr>
              <w:t>% общей площади</w:t>
            </w:r>
          </w:p>
        </w:tc>
      </w:tr>
      <w:tr w:rsidR="004D032D" w:rsidTr="00FF66F0">
        <w:trPr>
          <w:trHeight w:val="251"/>
        </w:trPr>
        <w:tc>
          <w:tcPr>
            <w:tcW w:w="530" w:type="dxa"/>
          </w:tcPr>
          <w:p w:rsidR="004D032D" w:rsidRDefault="00C43FC7" w:rsidP="00CB0D85">
            <w:pPr>
              <w:pStyle w:val="TableParagraph"/>
              <w:spacing w:line="232" w:lineRule="exact"/>
              <w:ind w:right="97"/>
              <w:jc w:val="center"/>
            </w:pPr>
            <w:r>
              <w:t>1.</w:t>
            </w:r>
          </w:p>
        </w:tc>
        <w:tc>
          <w:tcPr>
            <w:tcW w:w="5277" w:type="dxa"/>
          </w:tcPr>
          <w:p w:rsidR="004D032D" w:rsidRDefault="00C43FC7" w:rsidP="00CB0D85">
            <w:pPr>
              <w:pStyle w:val="TableParagraph"/>
              <w:spacing w:line="232" w:lineRule="exact"/>
            </w:pPr>
            <w:r>
              <w:t xml:space="preserve">Лесные земли, в </w:t>
            </w:r>
            <w:proofErr w:type="spellStart"/>
            <w:r>
              <w:t>т.ч</w:t>
            </w:r>
            <w:proofErr w:type="spellEnd"/>
            <w:r>
              <w:t>.</w:t>
            </w:r>
          </w:p>
        </w:tc>
        <w:tc>
          <w:tcPr>
            <w:tcW w:w="1835" w:type="dxa"/>
          </w:tcPr>
          <w:p w:rsidR="004D032D" w:rsidRDefault="00C43FC7" w:rsidP="00CB0D85">
            <w:pPr>
              <w:pStyle w:val="TableParagraph"/>
              <w:spacing w:line="232" w:lineRule="exact"/>
              <w:ind w:right="235"/>
              <w:jc w:val="center"/>
            </w:pPr>
            <w:r>
              <w:t>224</w:t>
            </w:r>
          </w:p>
        </w:tc>
        <w:tc>
          <w:tcPr>
            <w:tcW w:w="1430" w:type="dxa"/>
          </w:tcPr>
          <w:p w:rsidR="004D032D" w:rsidRDefault="00C43FC7" w:rsidP="00CB0D85">
            <w:pPr>
              <w:pStyle w:val="TableParagraph"/>
              <w:spacing w:line="232" w:lineRule="exact"/>
              <w:ind w:right="655"/>
              <w:jc w:val="center"/>
            </w:pPr>
            <w:r>
              <w:t>87</w:t>
            </w:r>
          </w:p>
        </w:tc>
      </w:tr>
      <w:tr w:rsidR="004D032D" w:rsidTr="00FF66F0">
        <w:trPr>
          <w:trHeight w:val="251"/>
        </w:trPr>
        <w:tc>
          <w:tcPr>
            <w:tcW w:w="530" w:type="dxa"/>
          </w:tcPr>
          <w:p w:rsidR="004D032D" w:rsidRDefault="00C43FC7" w:rsidP="00CB0D85">
            <w:pPr>
              <w:pStyle w:val="TableParagraph"/>
              <w:spacing w:line="232" w:lineRule="exact"/>
              <w:ind w:right="97"/>
              <w:jc w:val="center"/>
            </w:pPr>
            <w:r>
              <w:t>1.1</w:t>
            </w:r>
          </w:p>
        </w:tc>
        <w:tc>
          <w:tcPr>
            <w:tcW w:w="5277" w:type="dxa"/>
          </w:tcPr>
          <w:p w:rsidR="004D032D" w:rsidRDefault="00C43FC7" w:rsidP="00CB0D85">
            <w:pPr>
              <w:pStyle w:val="TableParagraph"/>
              <w:spacing w:line="232" w:lineRule="exact"/>
            </w:pPr>
            <w:r>
              <w:t>Покрытые лесной растительностью</w:t>
            </w:r>
          </w:p>
        </w:tc>
        <w:tc>
          <w:tcPr>
            <w:tcW w:w="1835" w:type="dxa"/>
          </w:tcPr>
          <w:p w:rsidR="004D032D" w:rsidRDefault="00C43FC7" w:rsidP="00CB0D85">
            <w:pPr>
              <w:pStyle w:val="TableParagraph"/>
              <w:spacing w:line="232" w:lineRule="exact"/>
              <w:ind w:right="235"/>
              <w:jc w:val="center"/>
            </w:pPr>
            <w:r>
              <w:t>139</w:t>
            </w:r>
          </w:p>
        </w:tc>
        <w:tc>
          <w:tcPr>
            <w:tcW w:w="1430" w:type="dxa"/>
          </w:tcPr>
          <w:p w:rsidR="004D032D" w:rsidRDefault="00C43FC7" w:rsidP="00CB0D85">
            <w:pPr>
              <w:pStyle w:val="TableParagraph"/>
              <w:spacing w:line="232" w:lineRule="exact"/>
              <w:ind w:right="655"/>
              <w:jc w:val="center"/>
            </w:pPr>
            <w:r>
              <w:t>54</w:t>
            </w:r>
          </w:p>
        </w:tc>
      </w:tr>
      <w:tr w:rsidR="004D032D" w:rsidTr="00FF66F0">
        <w:trPr>
          <w:trHeight w:val="506"/>
        </w:trPr>
        <w:tc>
          <w:tcPr>
            <w:tcW w:w="530" w:type="dxa"/>
          </w:tcPr>
          <w:p w:rsidR="004D032D" w:rsidRDefault="00C43FC7" w:rsidP="00CB0D85">
            <w:pPr>
              <w:pStyle w:val="TableParagraph"/>
              <w:spacing w:line="247" w:lineRule="exact"/>
              <w:ind w:right="97"/>
              <w:jc w:val="center"/>
            </w:pPr>
            <w:r>
              <w:t>1.2</w:t>
            </w:r>
          </w:p>
        </w:tc>
        <w:tc>
          <w:tcPr>
            <w:tcW w:w="5277" w:type="dxa"/>
          </w:tcPr>
          <w:p w:rsidR="004D032D" w:rsidRDefault="00C43FC7" w:rsidP="00CB0D85">
            <w:pPr>
              <w:pStyle w:val="TableParagraph"/>
              <w:spacing w:line="247" w:lineRule="exact"/>
            </w:pPr>
            <w:r>
              <w:t xml:space="preserve">Непокрытые лесной растительностью, </w:t>
            </w:r>
            <w:proofErr w:type="spellStart"/>
            <w:r>
              <w:t>в.ч</w:t>
            </w:r>
            <w:proofErr w:type="spellEnd"/>
            <w:r>
              <w:t>.:</w:t>
            </w:r>
          </w:p>
          <w:p w:rsidR="004D032D" w:rsidRDefault="00C43FC7" w:rsidP="00CB0D85">
            <w:pPr>
              <w:pStyle w:val="TableParagraph"/>
              <w:spacing w:before="1" w:line="238" w:lineRule="exact"/>
            </w:pPr>
            <w:r>
              <w:t>- естественные редины</w:t>
            </w:r>
          </w:p>
        </w:tc>
        <w:tc>
          <w:tcPr>
            <w:tcW w:w="1835" w:type="dxa"/>
          </w:tcPr>
          <w:p w:rsidR="004D032D" w:rsidRDefault="004D032D" w:rsidP="00CB0D85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:rsidR="004D032D" w:rsidRDefault="00C43FC7" w:rsidP="00CB0D85">
            <w:pPr>
              <w:pStyle w:val="TableParagraph"/>
              <w:spacing w:line="238" w:lineRule="exact"/>
              <w:ind w:right="235"/>
              <w:jc w:val="center"/>
            </w:pPr>
            <w:r>
              <w:t>85</w:t>
            </w:r>
          </w:p>
        </w:tc>
        <w:tc>
          <w:tcPr>
            <w:tcW w:w="1430" w:type="dxa"/>
          </w:tcPr>
          <w:p w:rsidR="004D032D" w:rsidRDefault="004D032D" w:rsidP="00CB0D85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:rsidR="004D032D" w:rsidRDefault="00C43FC7" w:rsidP="00CB0D85">
            <w:pPr>
              <w:pStyle w:val="TableParagraph"/>
              <w:spacing w:line="238" w:lineRule="exact"/>
              <w:ind w:right="655"/>
              <w:jc w:val="center"/>
            </w:pPr>
            <w:r>
              <w:t>33</w:t>
            </w:r>
          </w:p>
        </w:tc>
      </w:tr>
      <w:tr w:rsidR="004D032D" w:rsidTr="00FF66F0">
        <w:trPr>
          <w:trHeight w:val="505"/>
        </w:trPr>
        <w:tc>
          <w:tcPr>
            <w:tcW w:w="530" w:type="dxa"/>
          </w:tcPr>
          <w:p w:rsidR="004D032D" w:rsidRDefault="00C43FC7" w:rsidP="00CB0D85">
            <w:pPr>
              <w:pStyle w:val="TableParagraph"/>
              <w:spacing w:line="247" w:lineRule="exact"/>
              <w:ind w:right="97"/>
              <w:jc w:val="center"/>
            </w:pPr>
            <w:r>
              <w:rPr>
                <w:color w:val="1C1C1C"/>
              </w:rPr>
              <w:t>2.</w:t>
            </w:r>
          </w:p>
        </w:tc>
        <w:tc>
          <w:tcPr>
            <w:tcW w:w="5277" w:type="dxa"/>
          </w:tcPr>
          <w:p w:rsidR="004D032D" w:rsidRDefault="00C43FC7" w:rsidP="00CB0D85">
            <w:pPr>
              <w:pStyle w:val="TableParagraph"/>
              <w:spacing w:line="247" w:lineRule="exact"/>
            </w:pPr>
            <w:r>
              <w:rPr>
                <w:color w:val="1C1C1C"/>
              </w:rPr>
              <w:t xml:space="preserve">Нелесные земли, </w:t>
            </w:r>
            <w:proofErr w:type="spellStart"/>
            <w:r>
              <w:rPr>
                <w:color w:val="1C1C1C"/>
              </w:rPr>
              <w:t>в.ч</w:t>
            </w:r>
            <w:proofErr w:type="spellEnd"/>
            <w:r>
              <w:rPr>
                <w:color w:val="1C1C1C"/>
              </w:rPr>
              <w:t>.:</w:t>
            </w:r>
          </w:p>
          <w:p w:rsidR="004D032D" w:rsidRDefault="00C43FC7" w:rsidP="00CB0D85">
            <w:pPr>
              <w:pStyle w:val="TableParagraph"/>
              <w:spacing w:before="1" w:line="238" w:lineRule="exact"/>
            </w:pPr>
            <w:r>
              <w:rPr>
                <w:color w:val="1C1C1C"/>
              </w:rPr>
              <w:t>- воды</w:t>
            </w:r>
          </w:p>
        </w:tc>
        <w:tc>
          <w:tcPr>
            <w:tcW w:w="1835" w:type="dxa"/>
          </w:tcPr>
          <w:p w:rsidR="004D032D" w:rsidRDefault="004D032D" w:rsidP="00CB0D85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:rsidR="004D032D" w:rsidRDefault="00C43FC7" w:rsidP="00CB0D85">
            <w:pPr>
              <w:pStyle w:val="TableParagraph"/>
              <w:spacing w:line="238" w:lineRule="exact"/>
              <w:ind w:right="235"/>
              <w:jc w:val="center"/>
            </w:pPr>
            <w:r>
              <w:t>33</w:t>
            </w:r>
          </w:p>
        </w:tc>
        <w:tc>
          <w:tcPr>
            <w:tcW w:w="1430" w:type="dxa"/>
          </w:tcPr>
          <w:p w:rsidR="004D032D" w:rsidRDefault="004D032D" w:rsidP="00CB0D85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:rsidR="004D032D" w:rsidRDefault="00C43FC7" w:rsidP="00CB0D85">
            <w:pPr>
              <w:pStyle w:val="TableParagraph"/>
              <w:spacing w:line="238" w:lineRule="exact"/>
              <w:ind w:right="655"/>
              <w:jc w:val="center"/>
            </w:pPr>
            <w:r>
              <w:t>13</w:t>
            </w:r>
          </w:p>
        </w:tc>
      </w:tr>
      <w:tr w:rsidR="004D032D" w:rsidTr="00FF66F0">
        <w:trPr>
          <w:trHeight w:val="254"/>
        </w:trPr>
        <w:tc>
          <w:tcPr>
            <w:tcW w:w="530" w:type="dxa"/>
          </w:tcPr>
          <w:p w:rsidR="004D032D" w:rsidRDefault="00C43FC7" w:rsidP="00CB0D85">
            <w:pPr>
              <w:pStyle w:val="TableParagraph"/>
              <w:spacing w:line="234" w:lineRule="exact"/>
              <w:ind w:right="97"/>
              <w:jc w:val="center"/>
            </w:pPr>
            <w:r>
              <w:rPr>
                <w:color w:val="1C1C1C"/>
              </w:rPr>
              <w:t>3.</w:t>
            </w:r>
          </w:p>
        </w:tc>
        <w:tc>
          <w:tcPr>
            <w:tcW w:w="5277" w:type="dxa"/>
          </w:tcPr>
          <w:p w:rsidR="004D032D" w:rsidRDefault="00C43FC7" w:rsidP="00CB0D85">
            <w:pPr>
              <w:pStyle w:val="TableParagraph"/>
              <w:spacing w:line="234" w:lineRule="exact"/>
            </w:pPr>
            <w:r>
              <w:rPr>
                <w:color w:val="1C1C1C"/>
              </w:rPr>
              <w:t>Прочие земли</w:t>
            </w:r>
          </w:p>
        </w:tc>
        <w:tc>
          <w:tcPr>
            <w:tcW w:w="1835" w:type="dxa"/>
          </w:tcPr>
          <w:p w:rsidR="004D032D" w:rsidRDefault="00C43FC7" w:rsidP="00CB0D85">
            <w:pPr>
              <w:pStyle w:val="TableParagraph"/>
              <w:spacing w:line="234" w:lineRule="exact"/>
              <w:jc w:val="center"/>
            </w:pPr>
            <w:r>
              <w:t>0</w:t>
            </w:r>
          </w:p>
        </w:tc>
        <w:tc>
          <w:tcPr>
            <w:tcW w:w="1430" w:type="dxa"/>
          </w:tcPr>
          <w:p w:rsidR="004D032D" w:rsidRDefault="00C43FC7" w:rsidP="00CB0D85">
            <w:pPr>
              <w:pStyle w:val="TableParagraph"/>
              <w:spacing w:line="234" w:lineRule="exact"/>
              <w:jc w:val="center"/>
            </w:pPr>
            <w:r>
              <w:t>0</w:t>
            </w:r>
          </w:p>
        </w:tc>
      </w:tr>
      <w:tr w:rsidR="004D032D" w:rsidTr="00FF66F0">
        <w:trPr>
          <w:trHeight w:val="251"/>
        </w:trPr>
        <w:tc>
          <w:tcPr>
            <w:tcW w:w="530" w:type="dxa"/>
          </w:tcPr>
          <w:p w:rsidR="004D032D" w:rsidRDefault="004D032D" w:rsidP="00CB0D85">
            <w:pPr>
              <w:pStyle w:val="TableParagraph"/>
              <w:rPr>
                <w:sz w:val="18"/>
              </w:rPr>
            </w:pPr>
          </w:p>
        </w:tc>
        <w:tc>
          <w:tcPr>
            <w:tcW w:w="5277" w:type="dxa"/>
          </w:tcPr>
          <w:p w:rsidR="004D032D" w:rsidRDefault="00C43FC7" w:rsidP="00CB0D85">
            <w:pPr>
              <w:pStyle w:val="TableParagraph"/>
              <w:spacing w:line="232" w:lineRule="exact"/>
            </w:pPr>
            <w:r>
              <w:t>Всего</w:t>
            </w:r>
          </w:p>
        </w:tc>
        <w:tc>
          <w:tcPr>
            <w:tcW w:w="1835" w:type="dxa"/>
          </w:tcPr>
          <w:p w:rsidR="004D032D" w:rsidRDefault="00C43FC7" w:rsidP="00CB0D85">
            <w:pPr>
              <w:pStyle w:val="TableParagraph"/>
              <w:spacing w:line="232" w:lineRule="exact"/>
              <w:ind w:right="235"/>
              <w:jc w:val="center"/>
            </w:pPr>
            <w:r>
              <w:t>257</w:t>
            </w:r>
          </w:p>
        </w:tc>
        <w:tc>
          <w:tcPr>
            <w:tcW w:w="1430" w:type="dxa"/>
          </w:tcPr>
          <w:p w:rsidR="004D032D" w:rsidRDefault="00C43FC7" w:rsidP="00CB0D85">
            <w:pPr>
              <w:pStyle w:val="TableParagraph"/>
              <w:spacing w:line="232" w:lineRule="exact"/>
              <w:ind w:right="655"/>
              <w:jc w:val="center"/>
            </w:pPr>
            <w:r>
              <w:t>100</w:t>
            </w:r>
          </w:p>
        </w:tc>
      </w:tr>
    </w:tbl>
    <w:p w:rsidR="004D032D" w:rsidRDefault="00C43FC7" w:rsidP="00CB0D85">
      <w:pPr>
        <w:pStyle w:val="a3"/>
        <w:spacing w:line="360" w:lineRule="auto"/>
        <w:ind w:left="0" w:right="780" w:firstLine="708"/>
        <w:jc w:val="both"/>
      </w:pPr>
      <w:proofErr w:type="spellStart"/>
      <w:r>
        <w:t>Несомкнувшиеся</w:t>
      </w:r>
      <w:proofErr w:type="spellEnd"/>
      <w:r>
        <w:rPr>
          <w:spacing w:val="-7"/>
        </w:rPr>
        <w:t xml:space="preserve"> </w:t>
      </w:r>
      <w:r>
        <w:t>лесные</w:t>
      </w:r>
      <w:r>
        <w:rPr>
          <w:spacing w:val="-7"/>
        </w:rPr>
        <w:t xml:space="preserve"> </w:t>
      </w:r>
      <w:r>
        <w:t>культуры,</w:t>
      </w:r>
      <w:r>
        <w:rPr>
          <w:spacing w:val="-6"/>
        </w:rPr>
        <w:t xml:space="preserve"> </w:t>
      </w:r>
      <w:r>
        <w:t>лесные</w:t>
      </w:r>
      <w:r>
        <w:rPr>
          <w:spacing w:val="-8"/>
        </w:rPr>
        <w:t xml:space="preserve"> </w:t>
      </w:r>
      <w:r>
        <w:t>питомники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плантации,</w:t>
      </w:r>
      <w:r>
        <w:rPr>
          <w:spacing w:val="-6"/>
        </w:rPr>
        <w:t xml:space="preserve"> </w:t>
      </w:r>
      <w:r>
        <w:t>гари,</w:t>
      </w:r>
      <w:r>
        <w:rPr>
          <w:spacing w:val="-7"/>
        </w:rPr>
        <w:t xml:space="preserve"> </w:t>
      </w:r>
      <w:r>
        <w:t>погибшие лесные насаждения, вырубки, прогалины, пустыри, болота, дороги, просеки, линейные сооружения на территории памятника природы регионального значения «Нелькобинский» отсутствуют.</w:t>
      </w:r>
    </w:p>
    <w:p w:rsidR="004D032D" w:rsidRDefault="00C43FC7" w:rsidP="00053F0B">
      <w:pPr>
        <w:pStyle w:val="1"/>
        <w:numPr>
          <w:ilvl w:val="0"/>
          <w:numId w:val="18"/>
        </w:numPr>
        <w:tabs>
          <w:tab w:val="left" w:pos="1909"/>
        </w:tabs>
        <w:spacing w:before="0"/>
        <w:ind w:left="0" w:firstLine="709"/>
        <w:jc w:val="left"/>
      </w:pPr>
      <w:r>
        <w:t>Негативное воздействие на ООПТ (факторы и</w:t>
      </w:r>
      <w:r>
        <w:rPr>
          <w:spacing w:val="-5"/>
        </w:rPr>
        <w:t xml:space="preserve"> </w:t>
      </w:r>
      <w:r>
        <w:t>угрозы):</w:t>
      </w:r>
    </w:p>
    <w:p w:rsidR="004D032D" w:rsidRDefault="00C43FC7" w:rsidP="00CB0D85">
      <w:pPr>
        <w:pStyle w:val="a3"/>
        <w:spacing w:before="134" w:line="360" w:lineRule="auto"/>
        <w:ind w:left="0" w:right="784" w:firstLine="708"/>
        <w:jc w:val="both"/>
      </w:pPr>
      <w:r>
        <w:t xml:space="preserve">а) факторы негативного воздействия, негативное действие которых проявляется на охраняемых природных комплексах и объектах ООПТ: факторы негативного воздействия отсутствуют. В результате полевого обследования было установлено, что памятник природы посещается, на северном побережье в 50 метрах от уреза воды расположен </w:t>
      </w:r>
      <w:proofErr w:type="spellStart"/>
      <w:r>
        <w:t>кунг</w:t>
      </w:r>
      <w:proofErr w:type="spellEnd"/>
      <w:r>
        <w:t>, оборудов</w:t>
      </w:r>
      <w:r w:rsidR="00053F0B">
        <w:t>анный для временного проживания</w:t>
      </w:r>
      <w:r>
        <w:t xml:space="preserve">. Вдоль восточного берега отмечена тропа, несколько брошенных бутылок, банок, старый эмалированный чайник. Опасные геологические процессы </w:t>
      </w:r>
      <w:r>
        <w:lastRenderedPageBreak/>
        <w:t>не отмечены.</w:t>
      </w:r>
    </w:p>
    <w:p w:rsidR="004D032D" w:rsidRDefault="00C43FC7" w:rsidP="00053F0B">
      <w:pPr>
        <w:pStyle w:val="a3"/>
        <w:spacing w:line="360" w:lineRule="auto"/>
        <w:ind w:left="0" w:right="786" w:firstLine="708"/>
        <w:jc w:val="both"/>
      </w:pPr>
      <w:r>
        <w:t>б) угрозы негативного воздействия, негативное действие которых на охраняемые комплексы и объекты ООПТ возможно или неизбежно в будущем: в результате проведенного комплексного натурного обследования, а также анализа литературных и иных источников, выявлены следующие угрозы природного характера:</w:t>
      </w:r>
    </w:p>
    <w:p w:rsidR="004D032D" w:rsidRDefault="00C43FC7" w:rsidP="00053F0B">
      <w:pPr>
        <w:pStyle w:val="a5"/>
        <w:numPr>
          <w:ilvl w:val="0"/>
          <w:numId w:val="16"/>
        </w:numPr>
        <w:tabs>
          <w:tab w:val="left" w:pos="1751"/>
        </w:tabs>
        <w:spacing w:line="360" w:lineRule="auto"/>
        <w:ind w:left="0" w:right="785" w:firstLine="708"/>
        <w:jc w:val="both"/>
        <w:rPr>
          <w:sz w:val="24"/>
        </w:rPr>
      </w:pPr>
      <w:r>
        <w:rPr>
          <w:sz w:val="24"/>
        </w:rPr>
        <w:t>сильные метели. Территория памятника природы входит в зону возможных сильных метелей. Негативного воздействия настоящее явление на ООПТ и охраняемые объекты оказать не может, негативные последствия могут наступить для туристов, посещающих памятник природы, и животных. Предполагаемые период нарастая угрозы определить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невозможно.</w:t>
      </w:r>
    </w:p>
    <w:p w:rsidR="004D032D" w:rsidRDefault="00C43FC7" w:rsidP="00053F0B">
      <w:pPr>
        <w:pStyle w:val="a5"/>
        <w:numPr>
          <w:ilvl w:val="0"/>
          <w:numId w:val="16"/>
        </w:numPr>
        <w:tabs>
          <w:tab w:val="left" w:pos="1705"/>
        </w:tabs>
        <w:spacing w:line="360" w:lineRule="auto"/>
        <w:ind w:left="0" w:right="785" w:firstLine="708"/>
        <w:jc w:val="both"/>
        <w:rPr>
          <w:sz w:val="24"/>
        </w:rPr>
      </w:pPr>
      <w:r>
        <w:rPr>
          <w:sz w:val="24"/>
        </w:rPr>
        <w:t>возникновение лесных пожаров. Основной причиной лесных пожаров являются грозы. Также лесные пожары могут возникнуть вследствие нарушения правил пожарной безопасности при бесконтрольном посещении памятника природы</w:t>
      </w:r>
      <w:r>
        <w:rPr>
          <w:spacing w:val="-9"/>
          <w:sz w:val="24"/>
        </w:rPr>
        <w:t xml:space="preserve"> </w:t>
      </w:r>
      <w:r>
        <w:rPr>
          <w:sz w:val="24"/>
        </w:rPr>
        <w:t>туристами.</w:t>
      </w:r>
    </w:p>
    <w:p w:rsidR="004D032D" w:rsidRDefault="00C43FC7" w:rsidP="00053F0B">
      <w:pPr>
        <w:pStyle w:val="a5"/>
        <w:numPr>
          <w:ilvl w:val="0"/>
          <w:numId w:val="16"/>
        </w:numPr>
        <w:tabs>
          <w:tab w:val="left" w:pos="1727"/>
        </w:tabs>
        <w:spacing w:line="360" w:lineRule="auto"/>
        <w:ind w:left="0" w:right="785" w:firstLine="708"/>
        <w:jc w:val="both"/>
        <w:rPr>
          <w:sz w:val="24"/>
        </w:rPr>
      </w:pPr>
      <w:r>
        <w:rPr>
          <w:sz w:val="24"/>
        </w:rPr>
        <w:t>в соответствии с картой сейсмического районирования России территория памятника природы регионального значения «Нелькобинский» соответствует следующим зонам:</w:t>
      </w:r>
    </w:p>
    <w:p w:rsidR="004D032D" w:rsidRDefault="00C43FC7" w:rsidP="00053F0B">
      <w:pPr>
        <w:pStyle w:val="2"/>
        <w:spacing w:line="244" w:lineRule="auto"/>
        <w:ind w:left="0" w:right="785"/>
        <w:jc w:val="center"/>
      </w:pPr>
      <w:r>
        <w:t>Сейсмические</w:t>
      </w:r>
      <w:r>
        <w:rPr>
          <w:spacing w:val="-15"/>
        </w:rPr>
        <w:t xml:space="preserve"> </w:t>
      </w:r>
      <w:r>
        <w:t>зоны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картой</w:t>
      </w:r>
      <w:r>
        <w:rPr>
          <w:spacing w:val="-14"/>
        </w:rPr>
        <w:t xml:space="preserve"> </w:t>
      </w:r>
      <w:r>
        <w:t>сейсмического</w:t>
      </w:r>
      <w:r>
        <w:rPr>
          <w:spacing w:val="-14"/>
        </w:rPr>
        <w:t xml:space="preserve"> </w:t>
      </w:r>
      <w:r>
        <w:t>районирования России</w:t>
      </w: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2410"/>
        <w:gridCol w:w="2412"/>
      </w:tblGrid>
      <w:tr w:rsidR="004D032D" w:rsidTr="00FF66F0">
        <w:trPr>
          <w:trHeight w:val="278"/>
        </w:trPr>
        <w:tc>
          <w:tcPr>
            <w:tcW w:w="2412" w:type="dxa"/>
          </w:tcPr>
          <w:p w:rsidR="004D032D" w:rsidRDefault="00C43FC7" w:rsidP="00053F0B">
            <w:pPr>
              <w:pStyle w:val="TableParagraph"/>
              <w:spacing w:line="258" w:lineRule="exact"/>
              <w:ind w:right="535"/>
              <w:jc w:val="center"/>
              <w:rPr>
                <w:sz w:val="24"/>
              </w:rPr>
            </w:pPr>
            <w:r>
              <w:rPr>
                <w:sz w:val="24"/>
              </w:rPr>
              <w:t>ОСР-2015-А</w:t>
            </w:r>
          </w:p>
        </w:tc>
        <w:tc>
          <w:tcPr>
            <w:tcW w:w="2410" w:type="dxa"/>
          </w:tcPr>
          <w:p w:rsidR="004D032D" w:rsidRDefault="00C43FC7" w:rsidP="00053F0B">
            <w:pPr>
              <w:pStyle w:val="TableParagraph"/>
              <w:spacing w:line="258" w:lineRule="exact"/>
              <w:ind w:right="545"/>
              <w:jc w:val="center"/>
              <w:rPr>
                <w:sz w:val="24"/>
              </w:rPr>
            </w:pPr>
            <w:r>
              <w:rPr>
                <w:sz w:val="24"/>
              </w:rPr>
              <w:t>ОСР-2015-В</w:t>
            </w:r>
          </w:p>
        </w:tc>
        <w:tc>
          <w:tcPr>
            <w:tcW w:w="2412" w:type="dxa"/>
          </w:tcPr>
          <w:p w:rsidR="004D032D" w:rsidRDefault="00C43FC7" w:rsidP="00053F0B">
            <w:pPr>
              <w:pStyle w:val="TableParagraph"/>
              <w:spacing w:line="258" w:lineRule="exact"/>
              <w:ind w:right="535"/>
              <w:jc w:val="center"/>
              <w:rPr>
                <w:sz w:val="24"/>
              </w:rPr>
            </w:pPr>
            <w:r>
              <w:rPr>
                <w:sz w:val="24"/>
              </w:rPr>
              <w:t>ОСР-2015-С</w:t>
            </w:r>
          </w:p>
        </w:tc>
      </w:tr>
      <w:tr w:rsidR="004D032D" w:rsidTr="00FF66F0">
        <w:trPr>
          <w:trHeight w:val="275"/>
        </w:trPr>
        <w:tc>
          <w:tcPr>
            <w:tcW w:w="2412" w:type="dxa"/>
          </w:tcPr>
          <w:p w:rsidR="004D032D" w:rsidRDefault="00C43FC7" w:rsidP="00053F0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10" w:type="dxa"/>
          </w:tcPr>
          <w:p w:rsidR="004D032D" w:rsidRDefault="00C43FC7" w:rsidP="00053F0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12" w:type="dxa"/>
          </w:tcPr>
          <w:p w:rsidR="004D032D" w:rsidRDefault="00C43FC7" w:rsidP="00053F0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</w:tbl>
    <w:p w:rsidR="004D032D" w:rsidRDefault="00C43FC7" w:rsidP="00053F0B">
      <w:pPr>
        <w:pStyle w:val="a5"/>
        <w:numPr>
          <w:ilvl w:val="0"/>
          <w:numId w:val="15"/>
        </w:numPr>
        <w:tabs>
          <w:tab w:val="left" w:pos="1876"/>
        </w:tabs>
        <w:spacing w:line="360" w:lineRule="auto"/>
        <w:ind w:left="0" w:right="785" w:firstLine="708"/>
        <w:jc w:val="both"/>
        <w:rPr>
          <w:sz w:val="24"/>
        </w:rPr>
      </w:pPr>
      <w:r>
        <w:rPr>
          <w:sz w:val="24"/>
        </w:rPr>
        <w:t>категория А означает 10%-</w:t>
      </w:r>
      <w:proofErr w:type="spellStart"/>
      <w:r>
        <w:rPr>
          <w:sz w:val="24"/>
        </w:rPr>
        <w:t>ную</w:t>
      </w:r>
      <w:proofErr w:type="spellEnd"/>
      <w:r>
        <w:rPr>
          <w:sz w:val="24"/>
        </w:rPr>
        <w:t xml:space="preserve"> вероятность того, что в течение 50-ти лет произойдет землетрясение интенсивностью, превосходящей указанную 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таблице;</w:t>
      </w:r>
    </w:p>
    <w:p w:rsidR="004D032D" w:rsidRDefault="00C43FC7" w:rsidP="00053F0B">
      <w:pPr>
        <w:pStyle w:val="a5"/>
        <w:numPr>
          <w:ilvl w:val="0"/>
          <w:numId w:val="15"/>
        </w:numPr>
        <w:tabs>
          <w:tab w:val="left" w:pos="1816"/>
        </w:tabs>
        <w:spacing w:line="360" w:lineRule="auto"/>
        <w:ind w:left="0" w:right="785" w:firstLine="708"/>
        <w:jc w:val="both"/>
        <w:rPr>
          <w:sz w:val="24"/>
        </w:rPr>
      </w:pPr>
      <w:r>
        <w:rPr>
          <w:sz w:val="24"/>
        </w:rPr>
        <w:t>категория B означает 5%-</w:t>
      </w:r>
      <w:proofErr w:type="spellStart"/>
      <w:r>
        <w:rPr>
          <w:sz w:val="24"/>
        </w:rPr>
        <w:t>ную</w:t>
      </w:r>
      <w:proofErr w:type="spellEnd"/>
      <w:r>
        <w:rPr>
          <w:sz w:val="24"/>
        </w:rPr>
        <w:t xml:space="preserve"> вероятность того, что в течение 50-ти лет произойдет землетрясение интенсивностью, превосходящей указанную 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таблице;</w:t>
      </w:r>
    </w:p>
    <w:p w:rsidR="004D032D" w:rsidRDefault="00C43FC7" w:rsidP="00053F0B">
      <w:pPr>
        <w:pStyle w:val="a3"/>
        <w:spacing w:line="360" w:lineRule="auto"/>
        <w:ind w:left="0" w:right="786" w:firstLine="708"/>
        <w:jc w:val="both"/>
      </w:pPr>
      <w:r>
        <w:t>категория C означает 1%-</w:t>
      </w:r>
      <w:proofErr w:type="spellStart"/>
      <w:r>
        <w:t>ную</w:t>
      </w:r>
      <w:proofErr w:type="spellEnd"/>
      <w:r>
        <w:t xml:space="preserve"> вероятность того, что в течение 50-ти лет произойдет землетрясение интенсивностью, превосходящей указанную в</w:t>
      </w:r>
      <w:r>
        <w:rPr>
          <w:spacing w:val="-2"/>
        </w:rPr>
        <w:t xml:space="preserve"> </w:t>
      </w:r>
      <w:r>
        <w:t>таблице.</w:t>
      </w:r>
    </w:p>
    <w:p w:rsidR="004D032D" w:rsidRDefault="00C43FC7" w:rsidP="00053F0B">
      <w:pPr>
        <w:pStyle w:val="a3"/>
        <w:spacing w:line="360" w:lineRule="auto"/>
        <w:ind w:left="0" w:right="785" w:firstLine="708"/>
        <w:jc w:val="both"/>
      </w:pPr>
      <w:r>
        <w:t>На территории ООПТ и в непосредственной близости хозяйственная и иная деятельность не ведется, следовательно, угрозы негативного воздействия антропогенного характера отсутствуют.</w:t>
      </w:r>
    </w:p>
    <w:p w:rsidR="004D032D" w:rsidRDefault="00C43FC7" w:rsidP="00053F0B">
      <w:pPr>
        <w:pStyle w:val="a5"/>
        <w:numPr>
          <w:ilvl w:val="0"/>
          <w:numId w:val="18"/>
        </w:numPr>
        <w:tabs>
          <w:tab w:val="left" w:pos="2147"/>
        </w:tabs>
        <w:spacing w:before="87" w:line="360" w:lineRule="auto"/>
        <w:ind w:left="0" w:right="786" w:firstLine="708"/>
        <w:jc w:val="both"/>
        <w:rPr>
          <w:sz w:val="24"/>
        </w:rPr>
      </w:pPr>
      <w:r>
        <w:rPr>
          <w:b/>
          <w:sz w:val="24"/>
        </w:rPr>
        <w:t xml:space="preserve">Юридические лица, ответственные за обеспечение охраны и функционирование ООПТ или сведения об иных лицах, на которые возложены обязательства по охране ООПТ: </w:t>
      </w:r>
      <w:r>
        <w:rPr>
          <w:sz w:val="24"/>
        </w:rPr>
        <w:t xml:space="preserve">Министерство природных ресурсов и </w:t>
      </w:r>
      <w:r>
        <w:rPr>
          <w:sz w:val="24"/>
        </w:rPr>
        <w:lastRenderedPageBreak/>
        <w:t>экологии Магаданской области. Юридический адрес: 685000, г. Магадан, ул. Пролетарская, д. 14, телефон (факс): 8(4132)607191, e-</w:t>
      </w:r>
      <w:proofErr w:type="spellStart"/>
      <w:r>
        <w:rPr>
          <w:sz w:val="24"/>
        </w:rPr>
        <w:t>mail</w:t>
      </w:r>
      <w:proofErr w:type="spellEnd"/>
      <w:r>
        <w:rPr>
          <w:sz w:val="24"/>
        </w:rPr>
        <w:t xml:space="preserve">: </w:t>
      </w:r>
      <w:hyperlink r:id="rId8">
        <w:r>
          <w:rPr>
            <w:sz w:val="24"/>
          </w:rPr>
          <w:t>minprirod@49gov.ru.</w:t>
        </w:r>
      </w:hyperlink>
      <w:r>
        <w:rPr>
          <w:sz w:val="24"/>
        </w:rPr>
        <w:t xml:space="preserve"> Функции в области организации и функционирования особо охраняемых природных территорий регионального значения возложены на основании п. 3.10 Положения о Министерстве природных ресурсов и экологии Магаданской области, утвержденного Постановлением Правительства Магаданской области от 09.01.2014 г №</w:t>
      </w:r>
      <w:r>
        <w:rPr>
          <w:spacing w:val="-3"/>
          <w:sz w:val="24"/>
        </w:rPr>
        <w:t xml:space="preserve"> </w:t>
      </w:r>
      <w:r>
        <w:rPr>
          <w:sz w:val="24"/>
        </w:rPr>
        <w:t>17-пп.</w:t>
      </w:r>
    </w:p>
    <w:p w:rsidR="004D032D" w:rsidRDefault="00C43FC7" w:rsidP="00053F0B">
      <w:pPr>
        <w:pStyle w:val="1"/>
        <w:numPr>
          <w:ilvl w:val="0"/>
          <w:numId w:val="18"/>
        </w:numPr>
        <w:tabs>
          <w:tab w:val="left" w:pos="1931"/>
        </w:tabs>
        <w:spacing w:before="1" w:line="355" w:lineRule="auto"/>
        <w:ind w:left="0" w:right="784" w:firstLine="708"/>
        <w:jc w:val="both"/>
        <w:rPr>
          <w:b w:val="0"/>
        </w:rPr>
      </w:pPr>
      <w:r>
        <w:t>Сведения об иных лицах, на которые возложены обязательства по охране ООПТ:</w:t>
      </w:r>
      <w:r>
        <w:rPr>
          <w:spacing w:val="-2"/>
        </w:rPr>
        <w:t xml:space="preserve"> </w:t>
      </w:r>
      <w:r>
        <w:rPr>
          <w:b w:val="0"/>
        </w:rPr>
        <w:t>отсутствуют.</w:t>
      </w:r>
    </w:p>
    <w:p w:rsidR="004D032D" w:rsidRDefault="00C43FC7" w:rsidP="00053F0B">
      <w:pPr>
        <w:pStyle w:val="a5"/>
        <w:numPr>
          <w:ilvl w:val="0"/>
          <w:numId w:val="18"/>
        </w:numPr>
        <w:tabs>
          <w:tab w:val="left" w:pos="2058"/>
        </w:tabs>
        <w:spacing w:before="4" w:line="360" w:lineRule="auto"/>
        <w:ind w:left="0" w:right="787" w:firstLine="708"/>
        <w:jc w:val="both"/>
        <w:rPr>
          <w:sz w:val="24"/>
        </w:rPr>
      </w:pPr>
      <w:r>
        <w:rPr>
          <w:b/>
          <w:sz w:val="24"/>
        </w:rPr>
        <w:t xml:space="preserve">Общий режим охраны и использования ООПТ: </w:t>
      </w:r>
      <w:r>
        <w:rPr>
          <w:sz w:val="24"/>
        </w:rPr>
        <w:t>Режим охраны и использования утвержден п. 3 Решения исполнительного комитета Магаданского областного Совета народных депутатов от 08.07.1983 № 296: «запрещается на</w:t>
      </w:r>
      <w:r>
        <w:rPr>
          <w:spacing w:val="-28"/>
          <w:sz w:val="24"/>
        </w:rPr>
        <w:t xml:space="preserve"> </w:t>
      </w:r>
      <w:r>
        <w:rPr>
          <w:sz w:val="24"/>
        </w:rPr>
        <w:t>территориях памятников всякая деятельность, угрожающая их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сохранности».</w:t>
      </w:r>
    </w:p>
    <w:p w:rsidR="004D032D" w:rsidRDefault="00C43FC7" w:rsidP="00053F0B">
      <w:pPr>
        <w:pStyle w:val="a5"/>
        <w:numPr>
          <w:ilvl w:val="0"/>
          <w:numId w:val="18"/>
        </w:numPr>
        <w:tabs>
          <w:tab w:val="left" w:pos="1909"/>
        </w:tabs>
        <w:ind w:left="0" w:firstLine="709"/>
        <w:jc w:val="left"/>
        <w:rPr>
          <w:sz w:val="24"/>
        </w:rPr>
      </w:pPr>
      <w:r>
        <w:rPr>
          <w:b/>
          <w:sz w:val="24"/>
        </w:rPr>
        <w:t>Зонирование территории ООПТ: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отсутствует.</w:t>
      </w:r>
    </w:p>
    <w:p w:rsidR="004D032D" w:rsidRDefault="00C43FC7" w:rsidP="00053F0B">
      <w:pPr>
        <w:pStyle w:val="a5"/>
        <w:numPr>
          <w:ilvl w:val="0"/>
          <w:numId w:val="18"/>
        </w:numPr>
        <w:tabs>
          <w:tab w:val="left" w:pos="1909"/>
        </w:tabs>
        <w:spacing w:before="139"/>
        <w:ind w:left="0" w:firstLine="709"/>
        <w:jc w:val="left"/>
        <w:rPr>
          <w:sz w:val="24"/>
        </w:rPr>
      </w:pPr>
      <w:r>
        <w:rPr>
          <w:b/>
          <w:sz w:val="24"/>
        </w:rPr>
        <w:t>Режим охранной зоны ООПТ: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отсутствует.</w:t>
      </w:r>
    </w:p>
    <w:p w:rsidR="004D032D" w:rsidRDefault="00C43FC7" w:rsidP="00053F0B">
      <w:pPr>
        <w:pStyle w:val="a5"/>
        <w:numPr>
          <w:ilvl w:val="0"/>
          <w:numId w:val="18"/>
        </w:numPr>
        <w:tabs>
          <w:tab w:val="left" w:pos="2195"/>
        </w:tabs>
        <w:spacing w:before="142" w:line="360" w:lineRule="auto"/>
        <w:ind w:left="0" w:right="784" w:firstLine="709"/>
        <w:jc w:val="both"/>
        <w:rPr>
          <w:sz w:val="24"/>
        </w:rPr>
      </w:pPr>
      <w:r>
        <w:rPr>
          <w:b/>
          <w:sz w:val="24"/>
        </w:rPr>
        <w:t xml:space="preserve">Собственники, землепользователи, землевладельцы, арендаторы земельных участков, находящихся в границах ООПТ: </w:t>
      </w:r>
      <w:r>
        <w:rPr>
          <w:sz w:val="24"/>
        </w:rPr>
        <w:t>В соответствии с выпиской из Единого государственного реестра недвижимости в границах ООПТ выделен один земельный участок с кадастровым номером 49:06:000001:2006 (входящий в единое землепользование земельного участка с кадастровым номером 49:06:000001:1989), площадью 34 га. Категория земель – земли лесного фонда, правообладателем (собственником) является Российская Федерация, № государственной регистрации №49- 49/020-49/001/014/2016-890/1 от 28.04.2016 г, вид разрешенного использования – ведение лесного</w:t>
      </w:r>
      <w:r>
        <w:rPr>
          <w:spacing w:val="-17"/>
          <w:sz w:val="24"/>
        </w:rPr>
        <w:t xml:space="preserve"> </w:t>
      </w:r>
      <w:r>
        <w:rPr>
          <w:sz w:val="24"/>
        </w:rPr>
        <w:t>хозяйства;</w:t>
      </w:r>
      <w:r>
        <w:rPr>
          <w:spacing w:val="-15"/>
          <w:sz w:val="24"/>
        </w:rPr>
        <w:t xml:space="preserve"> </w:t>
      </w:r>
      <w:r>
        <w:rPr>
          <w:sz w:val="24"/>
        </w:rPr>
        <w:t>срок</w:t>
      </w:r>
      <w:r>
        <w:rPr>
          <w:spacing w:val="-17"/>
          <w:sz w:val="24"/>
        </w:rPr>
        <w:t xml:space="preserve"> </w:t>
      </w:r>
      <w:r>
        <w:rPr>
          <w:sz w:val="24"/>
        </w:rPr>
        <w:t>использований</w:t>
      </w:r>
      <w:r>
        <w:rPr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16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17"/>
          <w:sz w:val="24"/>
        </w:rPr>
        <w:t xml:space="preserve"> </w:t>
      </w:r>
      <w:r>
        <w:rPr>
          <w:sz w:val="24"/>
        </w:rPr>
        <w:t>отсутствуют;</w:t>
      </w:r>
      <w:r>
        <w:rPr>
          <w:spacing w:val="-15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-17"/>
          <w:sz w:val="24"/>
        </w:rPr>
        <w:t xml:space="preserve"> </w:t>
      </w:r>
      <w:r>
        <w:rPr>
          <w:sz w:val="24"/>
        </w:rPr>
        <w:t>обременения земельного участка – данные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отсутствуют.</w:t>
      </w:r>
    </w:p>
    <w:p w:rsidR="004D032D" w:rsidRDefault="00C43FC7" w:rsidP="00053F0B">
      <w:pPr>
        <w:pStyle w:val="a3"/>
        <w:spacing w:line="360" w:lineRule="auto"/>
        <w:ind w:left="0" w:right="785" w:firstLine="709"/>
        <w:jc w:val="both"/>
      </w:pPr>
      <w:r>
        <w:t>Земельный участок с кадастровым номером 49:06:000001:2005 (входящий в единое землепользование земельного участка с кадастровым номером 49:06:000001:1989) – озеро Синее, указан как территория памятника при</w:t>
      </w:r>
      <w:r w:rsidR="00053F0B">
        <w:t>роды «Нелькобинский»</w:t>
      </w:r>
      <w:r>
        <w:t>. Решением исполнительного комитета Магаданского областного Совета народных депутатов от 08.07.1983 г № 296 озеро Синее не отнесено к рассматриваемой ООПТ.</w:t>
      </w:r>
    </w:p>
    <w:p w:rsidR="004D032D" w:rsidRDefault="00C43FC7" w:rsidP="00053F0B">
      <w:pPr>
        <w:pStyle w:val="1"/>
        <w:numPr>
          <w:ilvl w:val="0"/>
          <w:numId w:val="18"/>
        </w:numPr>
        <w:tabs>
          <w:tab w:val="left" w:pos="1897"/>
        </w:tabs>
        <w:spacing w:line="360" w:lineRule="auto"/>
        <w:ind w:left="0" w:right="785" w:firstLine="708"/>
        <w:jc w:val="both"/>
      </w:pPr>
      <w:r>
        <w:t>Просветительские</w:t>
      </w:r>
      <w:r>
        <w:rPr>
          <w:spacing w:val="-1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рекреационные</w:t>
      </w:r>
      <w:r>
        <w:rPr>
          <w:spacing w:val="-16"/>
        </w:rPr>
        <w:t xml:space="preserve"> </w:t>
      </w:r>
      <w:r>
        <w:t>объекты</w:t>
      </w:r>
      <w:r>
        <w:rPr>
          <w:spacing w:val="-18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ООПТ</w:t>
      </w:r>
      <w:r>
        <w:rPr>
          <w:spacing w:val="-15"/>
        </w:rPr>
        <w:t xml:space="preserve"> </w:t>
      </w:r>
      <w:r>
        <w:t>и/или</w:t>
      </w:r>
      <w:r>
        <w:rPr>
          <w:spacing w:val="-17"/>
        </w:rPr>
        <w:t xml:space="preserve"> </w:t>
      </w:r>
      <w:r>
        <w:t>рекомендации о возможности создания таких</w:t>
      </w:r>
      <w:r>
        <w:rPr>
          <w:spacing w:val="-2"/>
        </w:rPr>
        <w:t xml:space="preserve"> </w:t>
      </w:r>
      <w:r>
        <w:t>объектов:</w:t>
      </w:r>
    </w:p>
    <w:p w:rsidR="004D032D" w:rsidRDefault="00C43FC7" w:rsidP="00053F0B">
      <w:pPr>
        <w:pStyle w:val="a5"/>
        <w:numPr>
          <w:ilvl w:val="0"/>
          <w:numId w:val="14"/>
        </w:numPr>
        <w:tabs>
          <w:tab w:val="left" w:pos="1746"/>
        </w:tabs>
        <w:spacing w:line="360" w:lineRule="auto"/>
        <w:ind w:left="0" w:right="788" w:firstLine="708"/>
        <w:jc w:val="both"/>
        <w:rPr>
          <w:sz w:val="24"/>
        </w:rPr>
      </w:pPr>
      <w:r>
        <w:rPr>
          <w:sz w:val="24"/>
        </w:rPr>
        <w:lastRenderedPageBreak/>
        <w:t>экологические экскурсионные и/или туристические маршруты, экологические тропы: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отсутствуют;</w:t>
      </w:r>
    </w:p>
    <w:p w:rsidR="004D032D" w:rsidRPr="008333A5" w:rsidRDefault="00C43FC7" w:rsidP="008333A5">
      <w:pPr>
        <w:pStyle w:val="a5"/>
        <w:numPr>
          <w:ilvl w:val="0"/>
          <w:numId w:val="14"/>
        </w:numPr>
        <w:tabs>
          <w:tab w:val="left" w:pos="1787"/>
        </w:tabs>
        <w:spacing w:line="360" w:lineRule="auto"/>
        <w:ind w:left="0" w:right="787" w:firstLine="708"/>
        <w:jc w:val="both"/>
        <w:rPr>
          <w:sz w:val="24"/>
        </w:rPr>
      </w:pPr>
      <w:r>
        <w:rPr>
          <w:sz w:val="24"/>
        </w:rPr>
        <w:t xml:space="preserve">гостиничные и/или туристические комплексы и сооружения: на северном побережье оз. Сияние Ориона в 50 метрах от уреза воды расположен </w:t>
      </w:r>
      <w:proofErr w:type="spellStart"/>
      <w:r>
        <w:rPr>
          <w:sz w:val="24"/>
        </w:rPr>
        <w:t>кунг</w:t>
      </w:r>
      <w:proofErr w:type="spellEnd"/>
      <w:r>
        <w:rPr>
          <w:sz w:val="24"/>
        </w:rPr>
        <w:t>, оборудованный для временного проживания, другие гостиничные и/или туристические комплексы и сооружения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отсутствуют.</w:t>
      </w:r>
    </w:p>
    <w:p w:rsidR="004D032D" w:rsidRDefault="004D032D">
      <w:pPr>
        <w:spacing w:line="360" w:lineRule="auto"/>
        <w:jc w:val="both"/>
        <w:sectPr w:rsidR="004D032D" w:rsidSect="00FF66F0">
          <w:headerReference w:type="default" r:id="rId9"/>
          <w:footerReference w:type="default" r:id="rId10"/>
          <w:pgSz w:w="11910" w:h="16840"/>
          <w:pgMar w:top="1134" w:right="851" w:bottom="1134" w:left="1559" w:header="619" w:footer="782" w:gutter="0"/>
          <w:cols w:space="720"/>
          <w:docGrid w:linePitch="299"/>
        </w:sectPr>
      </w:pPr>
    </w:p>
    <w:p w:rsidR="008379E4" w:rsidRDefault="008379E4" w:rsidP="008379E4">
      <w:pPr>
        <w:pStyle w:val="a3"/>
        <w:ind w:left="998"/>
      </w:pPr>
      <w:bookmarkStart w:id="1" w:name="2._Оценка_состояния_природных_комплексов"/>
      <w:bookmarkStart w:id="2" w:name="_bookmark2"/>
      <w:bookmarkEnd w:id="1"/>
      <w:bookmarkEnd w:id="2"/>
      <w:r>
        <w:rPr>
          <w:noProof/>
          <w:sz w:val="20"/>
          <w:lang w:bidi="ar-SA"/>
        </w:rPr>
        <w:lastRenderedPageBreak/>
        <w:drawing>
          <wp:inline distT="0" distB="0" distL="0" distR="0">
            <wp:extent cx="5781675" cy="8343900"/>
            <wp:effectExtent l="0" t="0" r="9525" b="0"/>
            <wp:docPr id="12" name="Рисунок 12" descr="рис.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eg" descr="рис.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9E4" w:rsidRDefault="008379E4" w:rsidP="00AB6F84">
      <w:pPr>
        <w:pStyle w:val="a3"/>
        <w:ind w:left="1134" w:right="1047"/>
        <w:jc w:val="both"/>
      </w:pPr>
      <w:r>
        <w:t>Рис. 1</w:t>
      </w:r>
      <w:r w:rsidR="0027797A">
        <w:t>.</w:t>
      </w:r>
      <w:r>
        <w:t xml:space="preserve"> Топографическая карта с границей памятника природы регионального</w:t>
      </w:r>
      <w:r>
        <w:rPr>
          <w:spacing w:val="-11"/>
        </w:rPr>
        <w:t xml:space="preserve"> </w:t>
      </w:r>
      <w:r>
        <w:t>значения</w:t>
      </w:r>
      <w:r w:rsidR="00AB6F84">
        <w:t xml:space="preserve"> </w:t>
      </w:r>
      <w:r>
        <w:t xml:space="preserve">«Нелькобинский», </w:t>
      </w:r>
      <w:proofErr w:type="spellStart"/>
      <w:r>
        <w:t>спантографированная</w:t>
      </w:r>
      <w:proofErr w:type="spellEnd"/>
      <w:r>
        <w:t xml:space="preserve"> с топографической карты масштаба</w:t>
      </w:r>
      <w:r>
        <w:rPr>
          <w:spacing w:val="-19"/>
        </w:rPr>
        <w:t xml:space="preserve"> </w:t>
      </w:r>
      <w:r>
        <w:t>1:100000</w:t>
      </w:r>
    </w:p>
    <w:p w:rsidR="008379E4" w:rsidRDefault="008379E4" w:rsidP="008379E4">
      <w:pPr>
        <w:pStyle w:val="a3"/>
        <w:spacing w:line="360" w:lineRule="auto"/>
        <w:ind w:left="0" w:right="786" w:firstLine="567"/>
        <w:jc w:val="both"/>
      </w:pPr>
    </w:p>
    <w:p w:rsidR="008379E4" w:rsidRDefault="008379E4" w:rsidP="008379E4">
      <w:pPr>
        <w:pStyle w:val="a3"/>
        <w:ind w:left="1118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610225" cy="4210050"/>
            <wp:effectExtent l="0" t="0" r="9525" b="0"/>
            <wp:docPr id="8" name="Рисунок 8" descr="GOPR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 descr="GOPR175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9E4" w:rsidRDefault="00AB6F84" w:rsidP="00AB6F84">
      <w:pPr>
        <w:pStyle w:val="a3"/>
        <w:spacing w:before="72"/>
        <w:ind w:left="1134" w:right="472"/>
        <w:jc w:val="both"/>
      </w:pPr>
      <w:r>
        <w:t>Фото</w:t>
      </w:r>
      <w:r w:rsidR="008379E4">
        <w:t xml:space="preserve"> </w:t>
      </w:r>
      <w:r>
        <w:t>1</w:t>
      </w:r>
      <w:r w:rsidR="0027797A">
        <w:t>.</w:t>
      </w:r>
      <w:r w:rsidR="008379E4">
        <w:t xml:space="preserve"> Устье основного русла р. </w:t>
      </w:r>
      <w:proofErr w:type="spellStart"/>
      <w:r w:rsidR="008379E4">
        <w:t>Батрачок</w:t>
      </w:r>
      <w:proofErr w:type="spellEnd"/>
      <w:r w:rsidR="008379E4">
        <w:t xml:space="preserve"> при впадении в оз. Сияние Ориона</w:t>
      </w:r>
    </w:p>
    <w:p w:rsidR="008379E4" w:rsidRDefault="008379E4" w:rsidP="008379E4">
      <w:pPr>
        <w:pStyle w:val="a3"/>
        <w:ind w:left="0"/>
        <w:rPr>
          <w:sz w:val="9"/>
        </w:rPr>
      </w:pPr>
      <w:r>
        <w:rPr>
          <w:noProof/>
          <w:lang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1297940</wp:posOffset>
            </wp:positionH>
            <wp:positionV relativeFrom="paragraph">
              <wp:posOffset>90805</wp:posOffset>
            </wp:positionV>
            <wp:extent cx="5547360" cy="4161790"/>
            <wp:effectExtent l="0" t="0" r="0" b="0"/>
            <wp:wrapTopAndBottom/>
            <wp:docPr id="10" name="Рисунок 10" descr="GOPR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 descr="GOPR179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416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9E4" w:rsidRDefault="00AB6F84" w:rsidP="00AB6F84">
      <w:pPr>
        <w:pStyle w:val="a3"/>
        <w:spacing w:before="59"/>
        <w:ind w:left="1134" w:right="477"/>
        <w:jc w:val="both"/>
      </w:pPr>
      <w:r>
        <w:t>Фото 2</w:t>
      </w:r>
      <w:r w:rsidR="0027797A">
        <w:t>.</w:t>
      </w:r>
      <w:r w:rsidR="008379E4">
        <w:t xml:space="preserve"> Каньон истока р. </w:t>
      </w:r>
      <w:proofErr w:type="spellStart"/>
      <w:r w:rsidR="008379E4">
        <w:t>Батрачок</w:t>
      </w:r>
      <w:proofErr w:type="spellEnd"/>
      <w:r w:rsidR="008379E4">
        <w:t xml:space="preserve"> из оз. Сияние Ориона</w:t>
      </w:r>
    </w:p>
    <w:p w:rsidR="008379E4" w:rsidRDefault="008379E4" w:rsidP="00053F0B">
      <w:pPr>
        <w:pStyle w:val="a3"/>
        <w:spacing w:line="360" w:lineRule="auto"/>
        <w:ind w:right="786" w:firstLine="540"/>
        <w:jc w:val="both"/>
        <w:rPr>
          <w:sz w:val="2"/>
          <w:szCs w:val="2"/>
        </w:rPr>
      </w:pPr>
    </w:p>
    <w:sectPr w:rsidR="008379E4" w:rsidSect="00053F0B">
      <w:headerReference w:type="default" r:id="rId14"/>
      <w:footerReference w:type="default" r:id="rId15"/>
      <w:pgSz w:w="11910" w:h="16840"/>
      <w:pgMar w:top="1480" w:right="60" w:bottom="980" w:left="880" w:header="619" w:footer="78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7A67" w:rsidRDefault="00D07A67">
      <w:r>
        <w:separator/>
      </w:r>
    </w:p>
  </w:endnote>
  <w:endnote w:type="continuationSeparator" w:id="0">
    <w:p w:rsidR="00D07A67" w:rsidRDefault="00D07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??????????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344E" w:rsidRDefault="006A344E">
    <w:pPr>
      <w:pStyle w:val="a3"/>
      <w:spacing w:line="14" w:lineRule="auto"/>
      <w:ind w:left="0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35104" behindDoc="1" locked="0" layoutInCell="1" allowOverlap="1">
              <wp:simplePos x="0" y="0"/>
              <wp:positionH relativeFrom="page">
                <wp:posOffset>3949065</wp:posOffset>
              </wp:positionH>
              <wp:positionV relativeFrom="page">
                <wp:posOffset>10056495</wp:posOffset>
              </wp:positionV>
              <wp:extent cx="203200" cy="194310"/>
              <wp:effectExtent l="0" t="0" r="635" b="0"/>
              <wp:wrapNone/>
              <wp:docPr id="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344E" w:rsidRDefault="006A344E">
                          <w:pPr>
                            <w:pStyle w:val="a3"/>
                            <w:spacing w:before="10"/>
                            <w:ind w:left="4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310.95pt;margin-top:791.85pt;width:16pt;height:15.3pt;z-index:-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" filled="f" stroked="f">
              <v:textbox inset="0,0,0,0">
                <w:txbxContent>
                  <w:p w:rsidR="006A344E" w:rsidRDefault="006A344E">
                    <w:pPr>
                      <w:pStyle w:val="a3"/>
                      <w:spacing w:before="10"/>
                      <w:ind w:left="4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344E" w:rsidRDefault="006A344E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7A67" w:rsidRDefault="00D07A67">
      <w:r>
        <w:separator/>
      </w:r>
    </w:p>
  </w:footnote>
  <w:footnote w:type="continuationSeparator" w:id="0">
    <w:p w:rsidR="00D07A67" w:rsidRDefault="00D07A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344E" w:rsidRDefault="006A344E">
    <w:pPr>
      <w:pStyle w:val="a3"/>
      <w:spacing w:line="14" w:lineRule="auto"/>
      <w:ind w:left="0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35080" behindDoc="1" locked="0" layoutInCell="1" allowOverlap="1">
              <wp:simplePos x="0" y="0"/>
              <wp:positionH relativeFrom="page">
                <wp:posOffset>1828165</wp:posOffset>
              </wp:positionH>
              <wp:positionV relativeFrom="page">
                <wp:posOffset>438785</wp:posOffset>
              </wp:positionV>
              <wp:extent cx="4652645" cy="283210"/>
              <wp:effectExtent l="0" t="635" r="0" b="1905"/>
              <wp:wrapNone/>
              <wp:docPr id="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52645" cy="283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344E" w:rsidRDefault="006A344E">
                          <w:pPr>
                            <w:spacing w:before="12"/>
                            <w:ind w:left="20" w:right="2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143.95pt;margin-top:34.55pt;width:366.35pt;height:22.3pt;z-index:-81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" filled="f" stroked="f">
              <v:textbox inset="0,0,0,0">
                <w:txbxContent>
                  <w:p w:rsidR="006A344E" w:rsidRDefault="006A344E">
                    <w:pPr>
                      <w:spacing w:before="12"/>
                      <w:ind w:left="20" w:right="2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344E" w:rsidRDefault="006A344E">
    <w:pPr>
      <w:pStyle w:val="a3"/>
      <w:spacing w:line="14" w:lineRule="auto"/>
      <w:ind w:left="0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A6455"/>
    <w:multiLevelType w:val="hybridMultilevel"/>
    <w:tmpl w:val="AC4417D0"/>
    <w:lvl w:ilvl="0" w:tplc="D124F37E">
      <w:start w:val="1"/>
      <w:numFmt w:val="decimal"/>
      <w:lvlText w:val="%1."/>
      <w:lvlJc w:val="left"/>
      <w:pPr>
        <w:ind w:left="1889" w:hanging="360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  <w:lang w:val="ru-RU" w:eastAsia="ru-RU" w:bidi="ru-RU"/>
      </w:rPr>
    </w:lvl>
    <w:lvl w:ilvl="1" w:tplc="DAC434F2">
      <w:numFmt w:val="bullet"/>
      <w:lvlText w:val="•"/>
      <w:lvlJc w:val="left"/>
      <w:pPr>
        <w:ind w:left="2788" w:hanging="360"/>
      </w:pPr>
      <w:rPr>
        <w:rFonts w:hint="default"/>
        <w:lang w:val="ru-RU" w:eastAsia="ru-RU" w:bidi="ru-RU"/>
      </w:rPr>
    </w:lvl>
    <w:lvl w:ilvl="2" w:tplc="76064386">
      <w:numFmt w:val="bullet"/>
      <w:lvlText w:val="•"/>
      <w:lvlJc w:val="left"/>
      <w:pPr>
        <w:ind w:left="3697" w:hanging="360"/>
      </w:pPr>
      <w:rPr>
        <w:rFonts w:hint="default"/>
        <w:lang w:val="ru-RU" w:eastAsia="ru-RU" w:bidi="ru-RU"/>
      </w:rPr>
    </w:lvl>
    <w:lvl w:ilvl="3" w:tplc="ED14B500">
      <w:numFmt w:val="bullet"/>
      <w:lvlText w:val="•"/>
      <w:lvlJc w:val="left"/>
      <w:pPr>
        <w:ind w:left="4605" w:hanging="360"/>
      </w:pPr>
      <w:rPr>
        <w:rFonts w:hint="default"/>
        <w:lang w:val="ru-RU" w:eastAsia="ru-RU" w:bidi="ru-RU"/>
      </w:rPr>
    </w:lvl>
    <w:lvl w:ilvl="4" w:tplc="3D00ACF6">
      <w:numFmt w:val="bullet"/>
      <w:lvlText w:val="•"/>
      <w:lvlJc w:val="left"/>
      <w:pPr>
        <w:ind w:left="5514" w:hanging="360"/>
      </w:pPr>
      <w:rPr>
        <w:rFonts w:hint="default"/>
        <w:lang w:val="ru-RU" w:eastAsia="ru-RU" w:bidi="ru-RU"/>
      </w:rPr>
    </w:lvl>
    <w:lvl w:ilvl="5" w:tplc="D312D858">
      <w:numFmt w:val="bullet"/>
      <w:lvlText w:val="•"/>
      <w:lvlJc w:val="left"/>
      <w:pPr>
        <w:ind w:left="6423" w:hanging="360"/>
      </w:pPr>
      <w:rPr>
        <w:rFonts w:hint="default"/>
        <w:lang w:val="ru-RU" w:eastAsia="ru-RU" w:bidi="ru-RU"/>
      </w:rPr>
    </w:lvl>
    <w:lvl w:ilvl="6" w:tplc="395A8080">
      <w:numFmt w:val="bullet"/>
      <w:lvlText w:val="•"/>
      <w:lvlJc w:val="left"/>
      <w:pPr>
        <w:ind w:left="7331" w:hanging="360"/>
      </w:pPr>
      <w:rPr>
        <w:rFonts w:hint="default"/>
        <w:lang w:val="ru-RU" w:eastAsia="ru-RU" w:bidi="ru-RU"/>
      </w:rPr>
    </w:lvl>
    <w:lvl w:ilvl="7" w:tplc="0D1E9C5A">
      <w:numFmt w:val="bullet"/>
      <w:lvlText w:val="•"/>
      <w:lvlJc w:val="left"/>
      <w:pPr>
        <w:ind w:left="8240" w:hanging="360"/>
      </w:pPr>
      <w:rPr>
        <w:rFonts w:hint="default"/>
        <w:lang w:val="ru-RU" w:eastAsia="ru-RU" w:bidi="ru-RU"/>
      </w:rPr>
    </w:lvl>
    <w:lvl w:ilvl="8" w:tplc="93386944">
      <w:numFmt w:val="bullet"/>
      <w:lvlText w:val="•"/>
      <w:lvlJc w:val="left"/>
      <w:pPr>
        <w:ind w:left="9149" w:hanging="360"/>
      </w:pPr>
      <w:rPr>
        <w:rFonts w:hint="default"/>
        <w:lang w:val="ru-RU" w:eastAsia="ru-RU" w:bidi="ru-RU"/>
      </w:rPr>
    </w:lvl>
  </w:abstractNum>
  <w:abstractNum w:abstractNumId="1">
    <w:nsid w:val="126840A9"/>
    <w:multiLevelType w:val="hybridMultilevel"/>
    <w:tmpl w:val="9E92B2DC"/>
    <w:lvl w:ilvl="0" w:tplc="3E92DF46">
      <w:numFmt w:val="bullet"/>
      <w:lvlText w:val="-"/>
      <w:lvlJc w:val="left"/>
      <w:pPr>
        <w:ind w:left="208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435814E6">
      <w:numFmt w:val="bullet"/>
      <w:lvlText w:val="-"/>
      <w:lvlJc w:val="left"/>
      <w:pPr>
        <w:ind w:left="82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2" w:tplc="FEE2DAC4">
      <w:numFmt w:val="bullet"/>
      <w:lvlText w:val="•"/>
      <w:lvlJc w:val="left"/>
      <w:pPr>
        <w:ind w:left="1783" w:hanging="140"/>
      </w:pPr>
      <w:rPr>
        <w:rFonts w:hint="default"/>
        <w:lang w:val="ru-RU" w:eastAsia="ru-RU" w:bidi="ru-RU"/>
      </w:rPr>
    </w:lvl>
    <w:lvl w:ilvl="3" w:tplc="261AFCDA">
      <w:numFmt w:val="bullet"/>
      <w:lvlText w:val="•"/>
      <w:lvlJc w:val="left"/>
      <w:pPr>
        <w:ind w:left="2746" w:hanging="140"/>
      </w:pPr>
      <w:rPr>
        <w:rFonts w:hint="default"/>
        <w:lang w:val="ru-RU" w:eastAsia="ru-RU" w:bidi="ru-RU"/>
      </w:rPr>
    </w:lvl>
    <w:lvl w:ilvl="4" w:tplc="C97AEB58">
      <w:numFmt w:val="bullet"/>
      <w:lvlText w:val="•"/>
      <w:lvlJc w:val="left"/>
      <w:pPr>
        <w:ind w:left="3709" w:hanging="140"/>
      </w:pPr>
      <w:rPr>
        <w:rFonts w:hint="default"/>
        <w:lang w:val="ru-RU" w:eastAsia="ru-RU" w:bidi="ru-RU"/>
      </w:rPr>
    </w:lvl>
    <w:lvl w:ilvl="5" w:tplc="42369CB8">
      <w:numFmt w:val="bullet"/>
      <w:lvlText w:val="•"/>
      <w:lvlJc w:val="left"/>
      <w:pPr>
        <w:ind w:left="4673" w:hanging="140"/>
      </w:pPr>
      <w:rPr>
        <w:rFonts w:hint="default"/>
        <w:lang w:val="ru-RU" w:eastAsia="ru-RU" w:bidi="ru-RU"/>
      </w:rPr>
    </w:lvl>
    <w:lvl w:ilvl="6" w:tplc="B4DE45FE">
      <w:numFmt w:val="bullet"/>
      <w:lvlText w:val="•"/>
      <w:lvlJc w:val="left"/>
      <w:pPr>
        <w:ind w:left="5636" w:hanging="140"/>
      </w:pPr>
      <w:rPr>
        <w:rFonts w:hint="default"/>
        <w:lang w:val="ru-RU" w:eastAsia="ru-RU" w:bidi="ru-RU"/>
      </w:rPr>
    </w:lvl>
    <w:lvl w:ilvl="7" w:tplc="96689036">
      <w:numFmt w:val="bullet"/>
      <w:lvlText w:val="•"/>
      <w:lvlJc w:val="left"/>
      <w:pPr>
        <w:ind w:left="6599" w:hanging="140"/>
      </w:pPr>
      <w:rPr>
        <w:rFonts w:hint="default"/>
        <w:lang w:val="ru-RU" w:eastAsia="ru-RU" w:bidi="ru-RU"/>
      </w:rPr>
    </w:lvl>
    <w:lvl w:ilvl="8" w:tplc="F0385824">
      <w:numFmt w:val="bullet"/>
      <w:lvlText w:val="•"/>
      <w:lvlJc w:val="left"/>
      <w:pPr>
        <w:ind w:left="7562" w:hanging="140"/>
      </w:pPr>
      <w:rPr>
        <w:rFonts w:hint="default"/>
        <w:lang w:val="ru-RU" w:eastAsia="ru-RU" w:bidi="ru-RU"/>
      </w:rPr>
    </w:lvl>
  </w:abstractNum>
  <w:abstractNum w:abstractNumId="2">
    <w:nsid w:val="17305393"/>
    <w:multiLevelType w:val="hybridMultilevel"/>
    <w:tmpl w:val="E76230EE"/>
    <w:lvl w:ilvl="0" w:tplc="77C05EE4">
      <w:numFmt w:val="bullet"/>
      <w:lvlText w:val="-"/>
      <w:lvlJc w:val="left"/>
      <w:pPr>
        <w:ind w:left="821" w:hanging="221"/>
      </w:pPr>
      <w:rPr>
        <w:rFonts w:ascii="Times New Roman" w:eastAsia="Times New Roman" w:hAnsi="Times New Roman" w:cs="Times New Roman" w:hint="default"/>
        <w:spacing w:val="-28"/>
        <w:w w:val="99"/>
        <w:sz w:val="24"/>
        <w:szCs w:val="24"/>
        <w:lang w:val="ru-RU" w:eastAsia="ru-RU" w:bidi="ru-RU"/>
      </w:rPr>
    </w:lvl>
    <w:lvl w:ilvl="1" w:tplc="DCD0C6DA">
      <w:numFmt w:val="bullet"/>
      <w:lvlText w:val="•"/>
      <w:lvlJc w:val="left"/>
      <w:pPr>
        <w:ind w:left="1834" w:hanging="221"/>
      </w:pPr>
      <w:rPr>
        <w:rFonts w:hint="default"/>
        <w:lang w:val="ru-RU" w:eastAsia="ru-RU" w:bidi="ru-RU"/>
      </w:rPr>
    </w:lvl>
    <w:lvl w:ilvl="2" w:tplc="57168058">
      <w:numFmt w:val="bullet"/>
      <w:lvlText w:val="•"/>
      <w:lvlJc w:val="left"/>
      <w:pPr>
        <w:ind w:left="2849" w:hanging="221"/>
      </w:pPr>
      <w:rPr>
        <w:rFonts w:hint="default"/>
        <w:lang w:val="ru-RU" w:eastAsia="ru-RU" w:bidi="ru-RU"/>
      </w:rPr>
    </w:lvl>
    <w:lvl w:ilvl="3" w:tplc="4E100D12">
      <w:numFmt w:val="bullet"/>
      <w:lvlText w:val="•"/>
      <w:lvlJc w:val="left"/>
      <w:pPr>
        <w:ind w:left="3863" w:hanging="221"/>
      </w:pPr>
      <w:rPr>
        <w:rFonts w:hint="default"/>
        <w:lang w:val="ru-RU" w:eastAsia="ru-RU" w:bidi="ru-RU"/>
      </w:rPr>
    </w:lvl>
    <w:lvl w:ilvl="4" w:tplc="CA2A3156">
      <w:numFmt w:val="bullet"/>
      <w:lvlText w:val="•"/>
      <w:lvlJc w:val="left"/>
      <w:pPr>
        <w:ind w:left="4878" w:hanging="221"/>
      </w:pPr>
      <w:rPr>
        <w:rFonts w:hint="default"/>
        <w:lang w:val="ru-RU" w:eastAsia="ru-RU" w:bidi="ru-RU"/>
      </w:rPr>
    </w:lvl>
    <w:lvl w:ilvl="5" w:tplc="3C563D1E">
      <w:numFmt w:val="bullet"/>
      <w:lvlText w:val="•"/>
      <w:lvlJc w:val="left"/>
      <w:pPr>
        <w:ind w:left="5893" w:hanging="221"/>
      </w:pPr>
      <w:rPr>
        <w:rFonts w:hint="default"/>
        <w:lang w:val="ru-RU" w:eastAsia="ru-RU" w:bidi="ru-RU"/>
      </w:rPr>
    </w:lvl>
    <w:lvl w:ilvl="6" w:tplc="F9724B9A">
      <w:numFmt w:val="bullet"/>
      <w:lvlText w:val="•"/>
      <w:lvlJc w:val="left"/>
      <w:pPr>
        <w:ind w:left="6907" w:hanging="221"/>
      </w:pPr>
      <w:rPr>
        <w:rFonts w:hint="default"/>
        <w:lang w:val="ru-RU" w:eastAsia="ru-RU" w:bidi="ru-RU"/>
      </w:rPr>
    </w:lvl>
    <w:lvl w:ilvl="7" w:tplc="B4325B40">
      <w:numFmt w:val="bullet"/>
      <w:lvlText w:val="•"/>
      <w:lvlJc w:val="left"/>
      <w:pPr>
        <w:ind w:left="7922" w:hanging="221"/>
      </w:pPr>
      <w:rPr>
        <w:rFonts w:hint="default"/>
        <w:lang w:val="ru-RU" w:eastAsia="ru-RU" w:bidi="ru-RU"/>
      </w:rPr>
    </w:lvl>
    <w:lvl w:ilvl="8" w:tplc="FDA0A3BA">
      <w:numFmt w:val="bullet"/>
      <w:lvlText w:val="•"/>
      <w:lvlJc w:val="left"/>
      <w:pPr>
        <w:ind w:left="8937" w:hanging="221"/>
      </w:pPr>
      <w:rPr>
        <w:rFonts w:hint="default"/>
        <w:lang w:val="ru-RU" w:eastAsia="ru-RU" w:bidi="ru-RU"/>
      </w:rPr>
    </w:lvl>
  </w:abstractNum>
  <w:abstractNum w:abstractNumId="3">
    <w:nsid w:val="1D3B1380"/>
    <w:multiLevelType w:val="hybridMultilevel"/>
    <w:tmpl w:val="91C6E350"/>
    <w:lvl w:ilvl="0" w:tplc="14E0526C">
      <w:numFmt w:val="bullet"/>
      <w:lvlText w:val="-"/>
      <w:lvlJc w:val="left"/>
      <w:pPr>
        <w:ind w:left="821" w:hanging="216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1" w:tplc="7DBAAB9E">
      <w:numFmt w:val="bullet"/>
      <w:lvlText w:val="•"/>
      <w:lvlJc w:val="left"/>
      <w:pPr>
        <w:ind w:left="1834" w:hanging="216"/>
      </w:pPr>
      <w:rPr>
        <w:rFonts w:hint="default"/>
        <w:lang w:val="ru-RU" w:eastAsia="ru-RU" w:bidi="ru-RU"/>
      </w:rPr>
    </w:lvl>
    <w:lvl w:ilvl="2" w:tplc="561872F2">
      <w:numFmt w:val="bullet"/>
      <w:lvlText w:val="•"/>
      <w:lvlJc w:val="left"/>
      <w:pPr>
        <w:ind w:left="2849" w:hanging="216"/>
      </w:pPr>
      <w:rPr>
        <w:rFonts w:hint="default"/>
        <w:lang w:val="ru-RU" w:eastAsia="ru-RU" w:bidi="ru-RU"/>
      </w:rPr>
    </w:lvl>
    <w:lvl w:ilvl="3" w:tplc="33D84A14">
      <w:numFmt w:val="bullet"/>
      <w:lvlText w:val="•"/>
      <w:lvlJc w:val="left"/>
      <w:pPr>
        <w:ind w:left="3863" w:hanging="216"/>
      </w:pPr>
      <w:rPr>
        <w:rFonts w:hint="default"/>
        <w:lang w:val="ru-RU" w:eastAsia="ru-RU" w:bidi="ru-RU"/>
      </w:rPr>
    </w:lvl>
    <w:lvl w:ilvl="4" w:tplc="61E4DE14">
      <w:numFmt w:val="bullet"/>
      <w:lvlText w:val="•"/>
      <w:lvlJc w:val="left"/>
      <w:pPr>
        <w:ind w:left="4878" w:hanging="216"/>
      </w:pPr>
      <w:rPr>
        <w:rFonts w:hint="default"/>
        <w:lang w:val="ru-RU" w:eastAsia="ru-RU" w:bidi="ru-RU"/>
      </w:rPr>
    </w:lvl>
    <w:lvl w:ilvl="5" w:tplc="3D36B158">
      <w:numFmt w:val="bullet"/>
      <w:lvlText w:val="•"/>
      <w:lvlJc w:val="left"/>
      <w:pPr>
        <w:ind w:left="5893" w:hanging="216"/>
      </w:pPr>
      <w:rPr>
        <w:rFonts w:hint="default"/>
        <w:lang w:val="ru-RU" w:eastAsia="ru-RU" w:bidi="ru-RU"/>
      </w:rPr>
    </w:lvl>
    <w:lvl w:ilvl="6" w:tplc="03F2D7F2">
      <w:numFmt w:val="bullet"/>
      <w:lvlText w:val="•"/>
      <w:lvlJc w:val="left"/>
      <w:pPr>
        <w:ind w:left="6907" w:hanging="216"/>
      </w:pPr>
      <w:rPr>
        <w:rFonts w:hint="default"/>
        <w:lang w:val="ru-RU" w:eastAsia="ru-RU" w:bidi="ru-RU"/>
      </w:rPr>
    </w:lvl>
    <w:lvl w:ilvl="7" w:tplc="EC5E5B96">
      <w:numFmt w:val="bullet"/>
      <w:lvlText w:val="•"/>
      <w:lvlJc w:val="left"/>
      <w:pPr>
        <w:ind w:left="7922" w:hanging="216"/>
      </w:pPr>
      <w:rPr>
        <w:rFonts w:hint="default"/>
        <w:lang w:val="ru-RU" w:eastAsia="ru-RU" w:bidi="ru-RU"/>
      </w:rPr>
    </w:lvl>
    <w:lvl w:ilvl="8" w:tplc="00C62B48">
      <w:numFmt w:val="bullet"/>
      <w:lvlText w:val="•"/>
      <w:lvlJc w:val="left"/>
      <w:pPr>
        <w:ind w:left="8937" w:hanging="216"/>
      </w:pPr>
      <w:rPr>
        <w:rFonts w:hint="default"/>
        <w:lang w:val="ru-RU" w:eastAsia="ru-RU" w:bidi="ru-RU"/>
      </w:rPr>
    </w:lvl>
  </w:abstractNum>
  <w:abstractNum w:abstractNumId="4">
    <w:nsid w:val="1E085C47"/>
    <w:multiLevelType w:val="hybridMultilevel"/>
    <w:tmpl w:val="A90A555A"/>
    <w:lvl w:ilvl="0" w:tplc="E27074EA">
      <w:start w:val="1"/>
      <w:numFmt w:val="decimal"/>
      <w:lvlText w:val="%1"/>
      <w:lvlJc w:val="left"/>
      <w:pPr>
        <w:ind w:left="1568" w:hanging="18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 w:tplc="A836CCC2">
      <w:numFmt w:val="bullet"/>
      <w:lvlText w:val="•"/>
      <w:lvlJc w:val="left"/>
      <w:pPr>
        <w:ind w:left="2500" w:hanging="180"/>
      </w:pPr>
      <w:rPr>
        <w:rFonts w:hint="default"/>
        <w:lang w:val="ru-RU" w:eastAsia="ru-RU" w:bidi="ru-RU"/>
      </w:rPr>
    </w:lvl>
    <w:lvl w:ilvl="2" w:tplc="E51E3AD2">
      <w:numFmt w:val="bullet"/>
      <w:lvlText w:val="•"/>
      <w:lvlJc w:val="left"/>
      <w:pPr>
        <w:ind w:left="3441" w:hanging="180"/>
      </w:pPr>
      <w:rPr>
        <w:rFonts w:hint="default"/>
        <w:lang w:val="ru-RU" w:eastAsia="ru-RU" w:bidi="ru-RU"/>
      </w:rPr>
    </w:lvl>
    <w:lvl w:ilvl="3" w:tplc="DF5E9516">
      <w:numFmt w:val="bullet"/>
      <w:lvlText w:val="•"/>
      <w:lvlJc w:val="left"/>
      <w:pPr>
        <w:ind w:left="4381" w:hanging="180"/>
      </w:pPr>
      <w:rPr>
        <w:rFonts w:hint="default"/>
        <w:lang w:val="ru-RU" w:eastAsia="ru-RU" w:bidi="ru-RU"/>
      </w:rPr>
    </w:lvl>
    <w:lvl w:ilvl="4" w:tplc="13E496DA">
      <w:numFmt w:val="bullet"/>
      <w:lvlText w:val="•"/>
      <w:lvlJc w:val="left"/>
      <w:pPr>
        <w:ind w:left="5322" w:hanging="180"/>
      </w:pPr>
      <w:rPr>
        <w:rFonts w:hint="default"/>
        <w:lang w:val="ru-RU" w:eastAsia="ru-RU" w:bidi="ru-RU"/>
      </w:rPr>
    </w:lvl>
    <w:lvl w:ilvl="5" w:tplc="CC00B4E4">
      <w:numFmt w:val="bullet"/>
      <w:lvlText w:val="•"/>
      <w:lvlJc w:val="left"/>
      <w:pPr>
        <w:ind w:left="6263" w:hanging="180"/>
      </w:pPr>
      <w:rPr>
        <w:rFonts w:hint="default"/>
        <w:lang w:val="ru-RU" w:eastAsia="ru-RU" w:bidi="ru-RU"/>
      </w:rPr>
    </w:lvl>
    <w:lvl w:ilvl="6" w:tplc="1C844196">
      <w:numFmt w:val="bullet"/>
      <w:lvlText w:val="•"/>
      <w:lvlJc w:val="left"/>
      <w:pPr>
        <w:ind w:left="7203" w:hanging="180"/>
      </w:pPr>
      <w:rPr>
        <w:rFonts w:hint="default"/>
        <w:lang w:val="ru-RU" w:eastAsia="ru-RU" w:bidi="ru-RU"/>
      </w:rPr>
    </w:lvl>
    <w:lvl w:ilvl="7" w:tplc="9678F4C6">
      <w:numFmt w:val="bullet"/>
      <w:lvlText w:val="•"/>
      <w:lvlJc w:val="left"/>
      <w:pPr>
        <w:ind w:left="8144" w:hanging="180"/>
      </w:pPr>
      <w:rPr>
        <w:rFonts w:hint="default"/>
        <w:lang w:val="ru-RU" w:eastAsia="ru-RU" w:bidi="ru-RU"/>
      </w:rPr>
    </w:lvl>
    <w:lvl w:ilvl="8" w:tplc="0A54A902">
      <w:numFmt w:val="bullet"/>
      <w:lvlText w:val="•"/>
      <w:lvlJc w:val="left"/>
      <w:pPr>
        <w:ind w:left="9085" w:hanging="180"/>
      </w:pPr>
      <w:rPr>
        <w:rFonts w:hint="default"/>
        <w:lang w:val="ru-RU" w:eastAsia="ru-RU" w:bidi="ru-RU"/>
      </w:rPr>
    </w:lvl>
  </w:abstractNum>
  <w:abstractNum w:abstractNumId="5">
    <w:nsid w:val="331D2B0A"/>
    <w:multiLevelType w:val="hybridMultilevel"/>
    <w:tmpl w:val="BD4E088C"/>
    <w:lvl w:ilvl="0" w:tplc="1E3C52A6">
      <w:numFmt w:val="bullet"/>
      <w:lvlText w:val="-"/>
      <w:lvlJc w:val="left"/>
      <w:pPr>
        <w:ind w:left="821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30243676">
      <w:numFmt w:val="bullet"/>
      <w:lvlText w:val="•"/>
      <w:lvlJc w:val="left"/>
      <w:pPr>
        <w:ind w:left="1834" w:hanging="142"/>
      </w:pPr>
      <w:rPr>
        <w:rFonts w:hint="default"/>
        <w:lang w:val="ru-RU" w:eastAsia="ru-RU" w:bidi="ru-RU"/>
      </w:rPr>
    </w:lvl>
    <w:lvl w:ilvl="2" w:tplc="B35ED0AC">
      <w:numFmt w:val="bullet"/>
      <w:lvlText w:val="•"/>
      <w:lvlJc w:val="left"/>
      <w:pPr>
        <w:ind w:left="2849" w:hanging="142"/>
      </w:pPr>
      <w:rPr>
        <w:rFonts w:hint="default"/>
        <w:lang w:val="ru-RU" w:eastAsia="ru-RU" w:bidi="ru-RU"/>
      </w:rPr>
    </w:lvl>
    <w:lvl w:ilvl="3" w:tplc="FFAE7416">
      <w:numFmt w:val="bullet"/>
      <w:lvlText w:val="•"/>
      <w:lvlJc w:val="left"/>
      <w:pPr>
        <w:ind w:left="3863" w:hanging="142"/>
      </w:pPr>
      <w:rPr>
        <w:rFonts w:hint="default"/>
        <w:lang w:val="ru-RU" w:eastAsia="ru-RU" w:bidi="ru-RU"/>
      </w:rPr>
    </w:lvl>
    <w:lvl w:ilvl="4" w:tplc="01D0C686">
      <w:numFmt w:val="bullet"/>
      <w:lvlText w:val="•"/>
      <w:lvlJc w:val="left"/>
      <w:pPr>
        <w:ind w:left="4878" w:hanging="142"/>
      </w:pPr>
      <w:rPr>
        <w:rFonts w:hint="default"/>
        <w:lang w:val="ru-RU" w:eastAsia="ru-RU" w:bidi="ru-RU"/>
      </w:rPr>
    </w:lvl>
    <w:lvl w:ilvl="5" w:tplc="BF1AE740">
      <w:numFmt w:val="bullet"/>
      <w:lvlText w:val="•"/>
      <w:lvlJc w:val="left"/>
      <w:pPr>
        <w:ind w:left="5893" w:hanging="142"/>
      </w:pPr>
      <w:rPr>
        <w:rFonts w:hint="default"/>
        <w:lang w:val="ru-RU" w:eastAsia="ru-RU" w:bidi="ru-RU"/>
      </w:rPr>
    </w:lvl>
    <w:lvl w:ilvl="6" w:tplc="2C8EC34C">
      <w:numFmt w:val="bullet"/>
      <w:lvlText w:val="•"/>
      <w:lvlJc w:val="left"/>
      <w:pPr>
        <w:ind w:left="6907" w:hanging="142"/>
      </w:pPr>
      <w:rPr>
        <w:rFonts w:hint="default"/>
        <w:lang w:val="ru-RU" w:eastAsia="ru-RU" w:bidi="ru-RU"/>
      </w:rPr>
    </w:lvl>
    <w:lvl w:ilvl="7" w:tplc="B4082E7A">
      <w:numFmt w:val="bullet"/>
      <w:lvlText w:val="•"/>
      <w:lvlJc w:val="left"/>
      <w:pPr>
        <w:ind w:left="7922" w:hanging="142"/>
      </w:pPr>
      <w:rPr>
        <w:rFonts w:hint="default"/>
        <w:lang w:val="ru-RU" w:eastAsia="ru-RU" w:bidi="ru-RU"/>
      </w:rPr>
    </w:lvl>
    <w:lvl w:ilvl="8" w:tplc="65CA8B34">
      <w:numFmt w:val="bullet"/>
      <w:lvlText w:val="•"/>
      <w:lvlJc w:val="left"/>
      <w:pPr>
        <w:ind w:left="8937" w:hanging="142"/>
      </w:pPr>
      <w:rPr>
        <w:rFonts w:hint="default"/>
        <w:lang w:val="ru-RU" w:eastAsia="ru-RU" w:bidi="ru-RU"/>
      </w:rPr>
    </w:lvl>
  </w:abstractNum>
  <w:abstractNum w:abstractNumId="6">
    <w:nsid w:val="456C77AD"/>
    <w:multiLevelType w:val="hybridMultilevel"/>
    <w:tmpl w:val="F3A8F580"/>
    <w:lvl w:ilvl="0" w:tplc="D67CF44E">
      <w:start w:val="1"/>
      <w:numFmt w:val="decimal"/>
      <w:lvlText w:val="%1."/>
      <w:lvlJc w:val="left"/>
      <w:pPr>
        <w:ind w:left="113" w:hanging="284"/>
      </w:pPr>
      <w:rPr>
        <w:rFonts w:ascii="Times New Roman" w:eastAsia="Times New Roman" w:hAnsi="Times New Roman" w:cs="Times New Roman" w:hint="default"/>
        <w:spacing w:val="-27"/>
        <w:w w:val="100"/>
        <w:sz w:val="24"/>
        <w:szCs w:val="24"/>
        <w:lang w:val="ru-RU" w:eastAsia="ru-RU" w:bidi="ru-RU"/>
      </w:rPr>
    </w:lvl>
    <w:lvl w:ilvl="1" w:tplc="143CB250">
      <w:start w:val="1"/>
      <w:numFmt w:val="decimal"/>
      <w:lvlText w:val="%2)"/>
      <w:lvlJc w:val="left"/>
      <w:pPr>
        <w:ind w:left="113" w:hanging="32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2" w:tplc="5F187246">
      <w:numFmt w:val="bullet"/>
      <w:lvlText w:val="•"/>
      <w:lvlJc w:val="left"/>
      <w:pPr>
        <w:ind w:left="2289" w:hanging="320"/>
      </w:pPr>
      <w:rPr>
        <w:rFonts w:hint="default"/>
        <w:lang w:val="ru-RU" w:eastAsia="ru-RU" w:bidi="ru-RU"/>
      </w:rPr>
    </w:lvl>
    <w:lvl w:ilvl="3" w:tplc="42540032">
      <w:numFmt w:val="bullet"/>
      <w:lvlText w:val="•"/>
      <w:lvlJc w:val="left"/>
      <w:pPr>
        <w:ind w:left="3373" w:hanging="320"/>
      </w:pPr>
      <w:rPr>
        <w:rFonts w:hint="default"/>
        <w:lang w:val="ru-RU" w:eastAsia="ru-RU" w:bidi="ru-RU"/>
      </w:rPr>
    </w:lvl>
    <w:lvl w:ilvl="4" w:tplc="C7CC66AC">
      <w:numFmt w:val="bullet"/>
      <w:lvlText w:val="•"/>
      <w:lvlJc w:val="left"/>
      <w:pPr>
        <w:ind w:left="4458" w:hanging="320"/>
      </w:pPr>
      <w:rPr>
        <w:rFonts w:hint="default"/>
        <w:lang w:val="ru-RU" w:eastAsia="ru-RU" w:bidi="ru-RU"/>
      </w:rPr>
    </w:lvl>
    <w:lvl w:ilvl="5" w:tplc="4D7CF26C">
      <w:numFmt w:val="bullet"/>
      <w:lvlText w:val="•"/>
      <w:lvlJc w:val="left"/>
      <w:pPr>
        <w:ind w:left="5543" w:hanging="320"/>
      </w:pPr>
      <w:rPr>
        <w:rFonts w:hint="default"/>
        <w:lang w:val="ru-RU" w:eastAsia="ru-RU" w:bidi="ru-RU"/>
      </w:rPr>
    </w:lvl>
    <w:lvl w:ilvl="6" w:tplc="9BF8012E">
      <w:numFmt w:val="bullet"/>
      <w:lvlText w:val="•"/>
      <w:lvlJc w:val="left"/>
      <w:pPr>
        <w:ind w:left="6627" w:hanging="320"/>
      </w:pPr>
      <w:rPr>
        <w:rFonts w:hint="default"/>
        <w:lang w:val="ru-RU" w:eastAsia="ru-RU" w:bidi="ru-RU"/>
      </w:rPr>
    </w:lvl>
    <w:lvl w:ilvl="7" w:tplc="93140820">
      <w:numFmt w:val="bullet"/>
      <w:lvlText w:val="•"/>
      <w:lvlJc w:val="left"/>
      <w:pPr>
        <w:ind w:left="7712" w:hanging="320"/>
      </w:pPr>
      <w:rPr>
        <w:rFonts w:hint="default"/>
        <w:lang w:val="ru-RU" w:eastAsia="ru-RU" w:bidi="ru-RU"/>
      </w:rPr>
    </w:lvl>
    <w:lvl w:ilvl="8" w:tplc="F0A2279C">
      <w:numFmt w:val="bullet"/>
      <w:lvlText w:val="•"/>
      <w:lvlJc w:val="left"/>
      <w:pPr>
        <w:ind w:left="8797" w:hanging="320"/>
      </w:pPr>
      <w:rPr>
        <w:rFonts w:hint="default"/>
        <w:lang w:val="ru-RU" w:eastAsia="ru-RU" w:bidi="ru-RU"/>
      </w:rPr>
    </w:lvl>
  </w:abstractNum>
  <w:abstractNum w:abstractNumId="7">
    <w:nsid w:val="464172D0"/>
    <w:multiLevelType w:val="multilevel"/>
    <w:tmpl w:val="00EA60F0"/>
    <w:lvl w:ilvl="0">
      <w:start w:val="22"/>
      <w:numFmt w:val="decimal"/>
      <w:lvlText w:val="%1"/>
      <w:lvlJc w:val="left"/>
      <w:pPr>
        <w:ind w:left="821" w:hanging="483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821" w:hanging="4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1541" w:hanging="360"/>
      </w:pPr>
      <w:rPr>
        <w:rFonts w:ascii="Times New Roman" w:eastAsia="Times New Roman" w:hAnsi="Times New Roman" w:cs="Times New Roman" w:hint="default"/>
        <w:spacing w:val="-11"/>
        <w:w w:val="100"/>
        <w:sz w:val="24"/>
        <w:szCs w:val="24"/>
        <w:lang w:val="ru-RU" w:eastAsia="ru-RU" w:bidi="ru-RU"/>
      </w:rPr>
    </w:lvl>
    <w:lvl w:ilvl="3">
      <w:start w:val="1"/>
      <w:numFmt w:val="decimal"/>
      <w:lvlText w:val="%4."/>
      <w:lvlJc w:val="left"/>
      <w:pPr>
        <w:ind w:left="1745" w:hanging="216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4046" w:hanging="21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99" w:hanging="21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53" w:hanging="21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06" w:hanging="21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59" w:hanging="216"/>
      </w:pPr>
      <w:rPr>
        <w:rFonts w:hint="default"/>
        <w:lang w:val="ru-RU" w:eastAsia="ru-RU" w:bidi="ru-RU"/>
      </w:rPr>
    </w:lvl>
  </w:abstractNum>
  <w:abstractNum w:abstractNumId="8">
    <w:nsid w:val="46AD1707"/>
    <w:multiLevelType w:val="multilevel"/>
    <w:tmpl w:val="75DC0E88"/>
    <w:lvl w:ilvl="0">
      <w:start w:val="4"/>
      <w:numFmt w:val="decimal"/>
      <w:lvlText w:val="%1."/>
      <w:lvlJc w:val="left"/>
      <w:pPr>
        <w:ind w:left="1745" w:hanging="216"/>
      </w:pPr>
      <w:rPr>
        <w:rFonts w:hint="default"/>
        <w:spacing w:val="-8"/>
        <w:u w:val="thick" w:color="000000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821" w:hanging="420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821" w:hanging="644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790" w:hanging="64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815" w:hanging="64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0" w:hanging="64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65" w:hanging="64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90" w:hanging="64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16" w:hanging="644"/>
      </w:pPr>
      <w:rPr>
        <w:rFonts w:hint="default"/>
        <w:lang w:val="ru-RU" w:eastAsia="ru-RU" w:bidi="ru-RU"/>
      </w:rPr>
    </w:lvl>
  </w:abstractNum>
  <w:abstractNum w:abstractNumId="9">
    <w:nsid w:val="49C70DA4"/>
    <w:multiLevelType w:val="hybridMultilevel"/>
    <w:tmpl w:val="F18C37A4"/>
    <w:lvl w:ilvl="0" w:tplc="199CFE46">
      <w:start w:val="1"/>
      <w:numFmt w:val="decimal"/>
      <w:lvlText w:val="%1)"/>
      <w:lvlJc w:val="left"/>
      <w:pPr>
        <w:ind w:left="113" w:hanging="28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ru-RU" w:bidi="ru-RU"/>
      </w:rPr>
    </w:lvl>
    <w:lvl w:ilvl="1" w:tplc="7CDA3BCA">
      <w:start w:val="1"/>
      <w:numFmt w:val="decimal"/>
      <w:lvlText w:val="%2."/>
      <w:lvlJc w:val="left"/>
      <w:pPr>
        <w:ind w:left="1541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ru-RU" w:eastAsia="ru-RU" w:bidi="ru-RU"/>
      </w:rPr>
    </w:lvl>
    <w:lvl w:ilvl="2" w:tplc="17E8A354">
      <w:numFmt w:val="bullet"/>
      <w:lvlText w:val="•"/>
      <w:lvlJc w:val="left"/>
      <w:pPr>
        <w:ind w:left="2587" w:hanging="360"/>
      </w:pPr>
      <w:rPr>
        <w:rFonts w:hint="default"/>
        <w:lang w:val="ru-RU" w:eastAsia="ru-RU" w:bidi="ru-RU"/>
      </w:rPr>
    </w:lvl>
    <w:lvl w:ilvl="3" w:tplc="53FC5DFE">
      <w:numFmt w:val="bullet"/>
      <w:lvlText w:val="•"/>
      <w:lvlJc w:val="left"/>
      <w:pPr>
        <w:ind w:left="3634" w:hanging="360"/>
      </w:pPr>
      <w:rPr>
        <w:rFonts w:hint="default"/>
        <w:lang w:val="ru-RU" w:eastAsia="ru-RU" w:bidi="ru-RU"/>
      </w:rPr>
    </w:lvl>
    <w:lvl w:ilvl="4" w:tplc="4C4A20C8">
      <w:numFmt w:val="bullet"/>
      <w:lvlText w:val="•"/>
      <w:lvlJc w:val="left"/>
      <w:pPr>
        <w:ind w:left="4682" w:hanging="360"/>
      </w:pPr>
      <w:rPr>
        <w:rFonts w:hint="default"/>
        <w:lang w:val="ru-RU" w:eastAsia="ru-RU" w:bidi="ru-RU"/>
      </w:rPr>
    </w:lvl>
    <w:lvl w:ilvl="5" w:tplc="ED382FA6">
      <w:numFmt w:val="bullet"/>
      <w:lvlText w:val="•"/>
      <w:lvlJc w:val="left"/>
      <w:pPr>
        <w:ind w:left="5729" w:hanging="360"/>
      </w:pPr>
      <w:rPr>
        <w:rFonts w:hint="default"/>
        <w:lang w:val="ru-RU" w:eastAsia="ru-RU" w:bidi="ru-RU"/>
      </w:rPr>
    </w:lvl>
    <w:lvl w:ilvl="6" w:tplc="52AE77E4">
      <w:numFmt w:val="bullet"/>
      <w:lvlText w:val="•"/>
      <w:lvlJc w:val="left"/>
      <w:pPr>
        <w:ind w:left="6776" w:hanging="360"/>
      </w:pPr>
      <w:rPr>
        <w:rFonts w:hint="default"/>
        <w:lang w:val="ru-RU" w:eastAsia="ru-RU" w:bidi="ru-RU"/>
      </w:rPr>
    </w:lvl>
    <w:lvl w:ilvl="7" w:tplc="E24628F4">
      <w:numFmt w:val="bullet"/>
      <w:lvlText w:val="•"/>
      <w:lvlJc w:val="left"/>
      <w:pPr>
        <w:ind w:left="7824" w:hanging="360"/>
      </w:pPr>
      <w:rPr>
        <w:rFonts w:hint="default"/>
        <w:lang w:val="ru-RU" w:eastAsia="ru-RU" w:bidi="ru-RU"/>
      </w:rPr>
    </w:lvl>
    <w:lvl w:ilvl="8" w:tplc="70D627B0">
      <w:numFmt w:val="bullet"/>
      <w:lvlText w:val="•"/>
      <w:lvlJc w:val="left"/>
      <w:pPr>
        <w:ind w:left="8871" w:hanging="360"/>
      </w:pPr>
      <w:rPr>
        <w:rFonts w:hint="default"/>
        <w:lang w:val="ru-RU" w:eastAsia="ru-RU" w:bidi="ru-RU"/>
      </w:rPr>
    </w:lvl>
  </w:abstractNum>
  <w:abstractNum w:abstractNumId="10">
    <w:nsid w:val="55793D0A"/>
    <w:multiLevelType w:val="multilevel"/>
    <w:tmpl w:val="C570DA20"/>
    <w:lvl w:ilvl="0">
      <w:start w:val="19"/>
      <w:numFmt w:val="decimal"/>
      <w:lvlText w:val="%1"/>
      <w:lvlJc w:val="left"/>
      <w:pPr>
        <w:ind w:left="1841" w:hanging="1020"/>
      </w:pPr>
      <w:rPr>
        <w:rFonts w:hint="default"/>
        <w:lang w:val="ru-RU" w:eastAsia="ru-RU" w:bidi="ru-RU"/>
      </w:rPr>
    </w:lvl>
    <w:lvl w:ilvl="1">
      <w:start w:val="2"/>
      <w:numFmt w:val="decimalZero"/>
      <w:lvlText w:val="%1.%2"/>
      <w:lvlJc w:val="left"/>
      <w:pPr>
        <w:ind w:left="1841" w:hanging="1020"/>
      </w:pPr>
      <w:rPr>
        <w:rFonts w:hint="default"/>
        <w:lang w:val="ru-RU" w:eastAsia="ru-RU" w:bidi="ru-RU"/>
      </w:rPr>
    </w:lvl>
    <w:lvl w:ilvl="2">
      <w:start w:val="15"/>
      <w:numFmt w:val="decimalZero"/>
      <w:lvlText w:val="%1.%2.%3"/>
      <w:lvlJc w:val="left"/>
      <w:pPr>
        <w:ind w:left="1841" w:hanging="102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3">
      <w:numFmt w:val="bullet"/>
      <w:lvlText w:val="-"/>
      <w:lvlJc w:val="left"/>
      <w:pPr>
        <w:ind w:left="821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4882" w:hanging="14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96" w:hanging="14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10" w:hanging="14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24" w:hanging="14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38" w:hanging="142"/>
      </w:pPr>
      <w:rPr>
        <w:rFonts w:hint="default"/>
        <w:lang w:val="ru-RU" w:eastAsia="ru-RU" w:bidi="ru-RU"/>
      </w:rPr>
    </w:lvl>
  </w:abstractNum>
  <w:abstractNum w:abstractNumId="11">
    <w:nsid w:val="55A2792C"/>
    <w:multiLevelType w:val="hybridMultilevel"/>
    <w:tmpl w:val="B5529D80"/>
    <w:lvl w:ilvl="0" w:tplc="B126798E">
      <w:numFmt w:val="bullet"/>
      <w:lvlText w:val="-"/>
      <w:lvlJc w:val="left"/>
      <w:pPr>
        <w:ind w:left="82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98208296">
      <w:numFmt w:val="bullet"/>
      <w:lvlText w:val="•"/>
      <w:lvlJc w:val="left"/>
      <w:pPr>
        <w:ind w:left="1834" w:hanging="140"/>
      </w:pPr>
      <w:rPr>
        <w:rFonts w:hint="default"/>
        <w:lang w:val="ru-RU" w:eastAsia="ru-RU" w:bidi="ru-RU"/>
      </w:rPr>
    </w:lvl>
    <w:lvl w:ilvl="2" w:tplc="413A99C6">
      <w:numFmt w:val="bullet"/>
      <w:lvlText w:val="•"/>
      <w:lvlJc w:val="left"/>
      <w:pPr>
        <w:ind w:left="2849" w:hanging="140"/>
      </w:pPr>
      <w:rPr>
        <w:rFonts w:hint="default"/>
        <w:lang w:val="ru-RU" w:eastAsia="ru-RU" w:bidi="ru-RU"/>
      </w:rPr>
    </w:lvl>
    <w:lvl w:ilvl="3" w:tplc="E57A35C4">
      <w:numFmt w:val="bullet"/>
      <w:lvlText w:val="•"/>
      <w:lvlJc w:val="left"/>
      <w:pPr>
        <w:ind w:left="3863" w:hanging="140"/>
      </w:pPr>
      <w:rPr>
        <w:rFonts w:hint="default"/>
        <w:lang w:val="ru-RU" w:eastAsia="ru-RU" w:bidi="ru-RU"/>
      </w:rPr>
    </w:lvl>
    <w:lvl w:ilvl="4" w:tplc="1534DA32">
      <w:numFmt w:val="bullet"/>
      <w:lvlText w:val="•"/>
      <w:lvlJc w:val="left"/>
      <w:pPr>
        <w:ind w:left="4878" w:hanging="140"/>
      </w:pPr>
      <w:rPr>
        <w:rFonts w:hint="default"/>
        <w:lang w:val="ru-RU" w:eastAsia="ru-RU" w:bidi="ru-RU"/>
      </w:rPr>
    </w:lvl>
    <w:lvl w:ilvl="5" w:tplc="61CAFD6E">
      <w:numFmt w:val="bullet"/>
      <w:lvlText w:val="•"/>
      <w:lvlJc w:val="left"/>
      <w:pPr>
        <w:ind w:left="5893" w:hanging="140"/>
      </w:pPr>
      <w:rPr>
        <w:rFonts w:hint="default"/>
        <w:lang w:val="ru-RU" w:eastAsia="ru-RU" w:bidi="ru-RU"/>
      </w:rPr>
    </w:lvl>
    <w:lvl w:ilvl="6" w:tplc="02A4C6BC">
      <w:numFmt w:val="bullet"/>
      <w:lvlText w:val="•"/>
      <w:lvlJc w:val="left"/>
      <w:pPr>
        <w:ind w:left="6907" w:hanging="140"/>
      </w:pPr>
      <w:rPr>
        <w:rFonts w:hint="default"/>
        <w:lang w:val="ru-RU" w:eastAsia="ru-RU" w:bidi="ru-RU"/>
      </w:rPr>
    </w:lvl>
    <w:lvl w:ilvl="7" w:tplc="9BE4E560">
      <w:numFmt w:val="bullet"/>
      <w:lvlText w:val="•"/>
      <w:lvlJc w:val="left"/>
      <w:pPr>
        <w:ind w:left="7922" w:hanging="140"/>
      </w:pPr>
      <w:rPr>
        <w:rFonts w:hint="default"/>
        <w:lang w:val="ru-RU" w:eastAsia="ru-RU" w:bidi="ru-RU"/>
      </w:rPr>
    </w:lvl>
    <w:lvl w:ilvl="8" w:tplc="531CBEC2">
      <w:numFmt w:val="bullet"/>
      <w:lvlText w:val="•"/>
      <w:lvlJc w:val="left"/>
      <w:pPr>
        <w:ind w:left="8937" w:hanging="140"/>
      </w:pPr>
      <w:rPr>
        <w:rFonts w:hint="default"/>
        <w:lang w:val="ru-RU" w:eastAsia="ru-RU" w:bidi="ru-RU"/>
      </w:rPr>
    </w:lvl>
  </w:abstractNum>
  <w:abstractNum w:abstractNumId="12">
    <w:nsid w:val="577A339F"/>
    <w:multiLevelType w:val="hybridMultilevel"/>
    <w:tmpl w:val="4D6A4314"/>
    <w:lvl w:ilvl="0" w:tplc="CCEE423A">
      <w:numFmt w:val="bullet"/>
      <w:lvlText w:val="-"/>
      <w:lvlJc w:val="left"/>
      <w:pPr>
        <w:ind w:left="821" w:hanging="226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ru-RU" w:bidi="ru-RU"/>
      </w:rPr>
    </w:lvl>
    <w:lvl w:ilvl="1" w:tplc="1E309D52">
      <w:numFmt w:val="bullet"/>
      <w:lvlText w:val="-"/>
      <w:lvlJc w:val="left"/>
      <w:pPr>
        <w:ind w:left="821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2" w:tplc="CF709E14">
      <w:numFmt w:val="bullet"/>
      <w:lvlText w:val="•"/>
      <w:lvlJc w:val="left"/>
      <w:pPr>
        <w:ind w:left="2849" w:hanging="152"/>
      </w:pPr>
      <w:rPr>
        <w:rFonts w:hint="default"/>
        <w:lang w:val="ru-RU" w:eastAsia="ru-RU" w:bidi="ru-RU"/>
      </w:rPr>
    </w:lvl>
    <w:lvl w:ilvl="3" w:tplc="002E33AA">
      <w:numFmt w:val="bullet"/>
      <w:lvlText w:val="•"/>
      <w:lvlJc w:val="left"/>
      <w:pPr>
        <w:ind w:left="3863" w:hanging="152"/>
      </w:pPr>
      <w:rPr>
        <w:rFonts w:hint="default"/>
        <w:lang w:val="ru-RU" w:eastAsia="ru-RU" w:bidi="ru-RU"/>
      </w:rPr>
    </w:lvl>
    <w:lvl w:ilvl="4" w:tplc="583ED644">
      <w:numFmt w:val="bullet"/>
      <w:lvlText w:val="•"/>
      <w:lvlJc w:val="left"/>
      <w:pPr>
        <w:ind w:left="4878" w:hanging="152"/>
      </w:pPr>
      <w:rPr>
        <w:rFonts w:hint="default"/>
        <w:lang w:val="ru-RU" w:eastAsia="ru-RU" w:bidi="ru-RU"/>
      </w:rPr>
    </w:lvl>
    <w:lvl w:ilvl="5" w:tplc="AB904ADA">
      <w:numFmt w:val="bullet"/>
      <w:lvlText w:val="•"/>
      <w:lvlJc w:val="left"/>
      <w:pPr>
        <w:ind w:left="5893" w:hanging="152"/>
      </w:pPr>
      <w:rPr>
        <w:rFonts w:hint="default"/>
        <w:lang w:val="ru-RU" w:eastAsia="ru-RU" w:bidi="ru-RU"/>
      </w:rPr>
    </w:lvl>
    <w:lvl w:ilvl="6" w:tplc="2180A51E">
      <w:numFmt w:val="bullet"/>
      <w:lvlText w:val="•"/>
      <w:lvlJc w:val="left"/>
      <w:pPr>
        <w:ind w:left="6907" w:hanging="152"/>
      </w:pPr>
      <w:rPr>
        <w:rFonts w:hint="default"/>
        <w:lang w:val="ru-RU" w:eastAsia="ru-RU" w:bidi="ru-RU"/>
      </w:rPr>
    </w:lvl>
    <w:lvl w:ilvl="7" w:tplc="D9342EF0">
      <w:numFmt w:val="bullet"/>
      <w:lvlText w:val="•"/>
      <w:lvlJc w:val="left"/>
      <w:pPr>
        <w:ind w:left="7922" w:hanging="152"/>
      </w:pPr>
      <w:rPr>
        <w:rFonts w:hint="default"/>
        <w:lang w:val="ru-RU" w:eastAsia="ru-RU" w:bidi="ru-RU"/>
      </w:rPr>
    </w:lvl>
    <w:lvl w:ilvl="8" w:tplc="21B68C90">
      <w:numFmt w:val="bullet"/>
      <w:lvlText w:val="•"/>
      <w:lvlJc w:val="left"/>
      <w:pPr>
        <w:ind w:left="8937" w:hanging="152"/>
      </w:pPr>
      <w:rPr>
        <w:rFonts w:hint="default"/>
        <w:lang w:val="ru-RU" w:eastAsia="ru-RU" w:bidi="ru-RU"/>
      </w:rPr>
    </w:lvl>
  </w:abstractNum>
  <w:abstractNum w:abstractNumId="13">
    <w:nsid w:val="57CB51B4"/>
    <w:multiLevelType w:val="hybridMultilevel"/>
    <w:tmpl w:val="6812D576"/>
    <w:lvl w:ilvl="0" w:tplc="97EA543E">
      <w:numFmt w:val="bullet"/>
      <w:lvlText w:val="-"/>
      <w:lvlJc w:val="left"/>
      <w:pPr>
        <w:ind w:left="11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361EA296">
      <w:numFmt w:val="bullet"/>
      <w:lvlText w:val="•"/>
      <w:lvlJc w:val="left"/>
      <w:pPr>
        <w:ind w:left="1204" w:hanging="140"/>
      </w:pPr>
      <w:rPr>
        <w:rFonts w:hint="default"/>
        <w:lang w:val="ru-RU" w:eastAsia="ru-RU" w:bidi="ru-RU"/>
      </w:rPr>
    </w:lvl>
    <w:lvl w:ilvl="2" w:tplc="FEFA5526">
      <w:numFmt w:val="bullet"/>
      <w:lvlText w:val="•"/>
      <w:lvlJc w:val="left"/>
      <w:pPr>
        <w:ind w:left="2289" w:hanging="140"/>
      </w:pPr>
      <w:rPr>
        <w:rFonts w:hint="default"/>
        <w:lang w:val="ru-RU" w:eastAsia="ru-RU" w:bidi="ru-RU"/>
      </w:rPr>
    </w:lvl>
    <w:lvl w:ilvl="3" w:tplc="0C1ABD8A">
      <w:numFmt w:val="bullet"/>
      <w:lvlText w:val="•"/>
      <w:lvlJc w:val="left"/>
      <w:pPr>
        <w:ind w:left="3373" w:hanging="140"/>
      </w:pPr>
      <w:rPr>
        <w:rFonts w:hint="default"/>
        <w:lang w:val="ru-RU" w:eastAsia="ru-RU" w:bidi="ru-RU"/>
      </w:rPr>
    </w:lvl>
    <w:lvl w:ilvl="4" w:tplc="DA24454A">
      <w:numFmt w:val="bullet"/>
      <w:lvlText w:val="•"/>
      <w:lvlJc w:val="left"/>
      <w:pPr>
        <w:ind w:left="4458" w:hanging="140"/>
      </w:pPr>
      <w:rPr>
        <w:rFonts w:hint="default"/>
        <w:lang w:val="ru-RU" w:eastAsia="ru-RU" w:bidi="ru-RU"/>
      </w:rPr>
    </w:lvl>
    <w:lvl w:ilvl="5" w:tplc="BB08D9E6">
      <w:numFmt w:val="bullet"/>
      <w:lvlText w:val="•"/>
      <w:lvlJc w:val="left"/>
      <w:pPr>
        <w:ind w:left="5543" w:hanging="140"/>
      </w:pPr>
      <w:rPr>
        <w:rFonts w:hint="default"/>
        <w:lang w:val="ru-RU" w:eastAsia="ru-RU" w:bidi="ru-RU"/>
      </w:rPr>
    </w:lvl>
    <w:lvl w:ilvl="6" w:tplc="FC5E5320">
      <w:numFmt w:val="bullet"/>
      <w:lvlText w:val="•"/>
      <w:lvlJc w:val="left"/>
      <w:pPr>
        <w:ind w:left="6627" w:hanging="140"/>
      </w:pPr>
      <w:rPr>
        <w:rFonts w:hint="default"/>
        <w:lang w:val="ru-RU" w:eastAsia="ru-RU" w:bidi="ru-RU"/>
      </w:rPr>
    </w:lvl>
    <w:lvl w:ilvl="7" w:tplc="677A0F90">
      <w:numFmt w:val="bullet"/>
      <w:lvlText w:val="•"/>
      <w:lvlJc w:val="left"/>
      <w:pPr>
        <w:ind w:left="7712" w:hanging="140"/>
      </w:pPr>
      <w:rPr>
        <w:rFonts w:hint="default"/>
        <w:lang w:val="ru-RU" w:eastAsia="ru-RU" w:bidi="ru-RU"/>
      </w:rPr>
    </w:lvl>
    <w:lvl w:ilvl="8" w:tplc="7B969B70">
      <w:numFmt w:val="bullet"/>
      <w:lvlText w:val="•"/>
      <w:lvlJc w:val="left"/>
      <w:pPr>
        <w:ind w:left="8797" w:hanging="140"/>
      </w:pPr>
      <w:rPr>
        <w:rFonts w:hint="default"/>
        <w:lang w:val="ru-RU" w:eastAsia="ru-RU" w:bidi="ru-RU"/>
      </w:rPr>
    </w:lvl>
  </w:abstractNum>
  <w:abstractNum w:abstractNumId="14">
    <w:nsid w:val="5E663B1E"/>
    <w:multiLevelType w:val="hybridMultilevel"/>
    <w:tmpl w:val="40C8CE42"/>
    <w:lvl w:ilvl="0" w:tplc="47A85A50">
      <w:numFmt w:val="bullet"/>
      <w:lvlText w:val="-"/>
      <w:lvlJc w:val="left"/>
      <w:pPr>
        <w:ind w:left="821" w:hanging="190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  <w:lang w:val="ru-RU" w:eastAsia="ru-RU" w:bidi="ru-RU"/>
      </w:rPr>
    </w:lvl>
    <w:lvl w:ilvl="1" w:tplc="4BB025D2">
      <w:numFmt w:val="bullet"/>
      <w:lvlText w:val="•"/>
      <w:lvlJc w:val="left"/>
      <w:pPr>
        <w:ind w:left="1834" w:hanging="190"/>
      </w:pPr>
      <w:rPr>
        <w:rFonts w:hint="default"/>
        <w:lang w:val="ru-RU" w:eastAsia="ru-RU" w:bidi="ru-RU"/>
      </w:rPr>
    </w:lvl>
    <w:lvl w:ilvl="2" w:tplc="40B0284C">
      <w:numFmt w:val="bullet"/>
      <w:lvlText w:val="•"/>
      <w:lvlJc w:val="left"/>
      <w:pPr>
        <w:ind w:left="2849" w:hanging="190"/>
      </w:pPr>
      <w:rPr>
        <w:rFonts w:hint="default"/>
        <w:lang w:val="ru-RU" w:eastAsia="ru-RU" w:bidi="ru-RU"/>
      </w:rPr>
    </w:lvl>
    <w:lvl w:ilvl="3" w:tplc="30B2A118">
      <w:numFmt w:val="bullet"/>
      <w:lvlText w:val="•"/>
      <w:lvlJc w:val="left"/>
      <w:pPr>
        <w:ind w:left="3863" w:hanging="190"/>
      </w:pPr>
      <w:rPr>
        <w:rFonts w:hint="default"/>
        <w:lang w:val="ru-RU" w:eastAsia="ru-RU" w:bidi="ru-RU"/>
      </w:rPr>
    </w:lvl>
    <w:lvl w:ilvl="4" w:tplc="86A4C15E">
      <w:numFmt w:val="bullet"/>
      <w:lvlText w:val="•"/>
      <w:lvlJc w:val="left"/>
      <w:pPr>
        <w:ind w:left="4878" w:hanging="190"/>
      </w:pPr>
      <w:rPr>
        <w:rFonts w:hint="default"/>
        <w:lang w:val="ru-RU" w:eastAsia="ru-RU" w:bidi="ru-RU"/>
      </w:rPr>
    </w:lvl>
    <w:lvl w:ilvl="5" w:tplc="BAACFD4E">
      <w:numFmt w:val="bullet"/>
      <w:lvlText w:val="•"/>
      <w:lvlJc w:val="left"/>
      <w:pPr>
        <w:ind w:left="5893" w:hanging="190"/>
      </w:pPr>
      <w:rPr>
        <w:rFonts w:hint="default"/>
        <w:lang w:val="ru-RU" w:eastAsia="ru-RU" w:bidi="ru-RU"/>
      </w:rPr>
    </w:lvl>
    <w:lvl w:ilvl="6" w:tplc="4FDADAC0">
      <w:numFmt w:val="bullet"/>
      <w:lvlText w:val="•"/>
      <w:lvlJc w:val="left"/>
      <w:pPr>
        <w:ind w:left="6907" w:hanging="190"/>
      </w:pPr>
      <w:rPr>
        <w:rFonts w:hint="default"/>
        <w:lang w:val="ru-RU" w:eastAsia="ru-RU" w:bidi="ru-RU"/>
      </w:rPr>
    </w:lvl>
    <w:lvl w:ilvl="7" w:tplc="9E8041BC">
      <w:numFmt w:val="bullet"/>
      <w:lvlText w:val="•"/>
      <w:lvlJc w:val="left"/>
      <w:pPr>
        <w:ind w:left="7922" w:hanging="190"/>
      </w:pPr>
      <w:rPr>
        <w:rFonts w:hint="default"/>
        <w:lang w:val="ru-RU" w:eastAsia="ru-RU" w:bidi="ru-RU"/>
      </w:rPr>
    </w:lvl>
    <w:lvl w:ilvl="8" w:tplc="46E632D0">
      <w:numFmt w:val="bullet"/>
      <w:lvlText w:val="•"/>
      <w:lvlJc w:val="left"/>
      <w:pPr>
        <w:ind w:left="8937" w:hanging="190"/>
      </w:pPr>
      <w:rPr>
        <w:rFonts w:hint="default"/>
        <w:lang w:val="ru-RU" w:eastAsia="ru-RU" w:bidi="ru-RU"/>
      </w:rPr>
    </w:lvl>
  </w:abstractNum>
  <w:abstractNum w:abstractNumId="15">
    <w:nsid w:val="61A96948"/>
    <w:multiLevelType w:val="multilevel"/>
    <w:tmpl w:val="C1069FFC"/>
    <w:lvl w:ilvl="0">
      <w:start w:val="1"/>
      <w:numFmt w:val="decimal"/>
      <w:lvlText w:val="%1"/>
      <w:lvlJc w:val="left"/>
      <w:pPr>
        <w:ind w:left="1709" w:hanging="180"/>
      </w:pPr>
      <w:rPr>
        <w:rFonts w:hint="default"/>
        <w:spacing w:val="-2"/>
        <w:u w:val="thick" w:color="000000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821" w:hanging="598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729" w:hanging="59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59" w:hanging="59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8" w:hanging="59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18" w:hanging="59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48" w:hanging="59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77" w:hanging="59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07" w:hanging="598"/>
      </w:pPr>
      <w:rPr>
        <w:rFonts w:hint="default"/>
        <w:lang w:val="ru-RU" w:eastAsia="ru-RU" w:bidi="ru-RU"/>
      </w:rPr>
    </w:lvl>
  </w:abstractNum>
  <w:abstractNum w:abstractNumId="16">
    <w:nsid w:val="62465791"/>
    <w:multiLevelType w:val="hybridMultilevel"/>
    <w:tmpl w:val="33E89988"/>
    <w:lvl w:ilvl="0" w:tplc="691CE92C">
      <w:numFmt w:val="bullet"/>
      <w:lvlText w:val=""/>
      <w:lvlJc w:val="left"/>
      <w:pPr>
        <w:ind w:left="821" w:hanging="346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EFBA6940">
      <w:numFmt w:val="bullet"/>
      <w:lvlText w:val="•"/>
      <w:lvlJc w:val="left"/>
      <w:pPr>
        <w:ind w:left="1834" w:hanging="346"/>
      </w:pPr>
      <w:rPr>
        <w:rFonts w:hint="default"/>
        <w:lang w:val="ru-RU" w:eastAsia="ru-RU" w:bidi="ru-RU"/>
      </w:rPr>
    </w:lvl>
    <w:lvl w:ilvl="2" w:tplc="1DC8EDDA">
      <w:numFmt w:val="bullet"/>
      <w:lvlText w:val="•"/>
      <w:lvlJc w:val="left"/>
      <w:pPr>
        <w:ind w:left="2849" w:hanging="346"/>
      </w:pPr>
      <w:rPr>
        <w:rFonts w:hint="default"/>
        <w:lang w:val="ru-RU" w:eastAsia="ru-RU" w:bidi="ru-RU"/>
      </w:rPr>
    </w:lvl>
    <w:lvl w:ilvl="3" w:tplc="741E0F26">
      <w:numFmt w:val="bullet"/>
      <w:lvlText w:val="•"/>
      <w:lvlJc w:val="left"/>
      <w:pPr>
        <w:ind w:left="3863" w:hanging="346"/>
      </w:pPr>
      <w:rPr>
        <w:rFonts w:hint="default"/>
        <w:lang w:val="ru-RU" w:eastAsia="ru-RU" w:bidi="ru-RU"/>
      </w:rPr>
    </w:lvl>
    <w:lvl w:ilvl="4" w:tplc="909C22B4">
      <w:numFmt w:val="bullet"/>
      <w:lvlText w:val="•"/>
      <w:lvlJc w:val="left"/>
      <w:pPr>
        <w:ind w:left="4878" w:hanging="346"/>
      </w:pPr>
      <w:rPr>
        <w:rFonts w:hint="default"/>
        <w:lang w:val="ru-RU" w:eastAsia="ru-RU" w:bidi="ru-RU"/>
      </w:rPr>
    </w:lvl>
    <w:lvl w:ilvl="5" w:tplc="BB30C0C6">
      <w:numFmt w:val="bullet"/>
      <w:lvlText w:val="•"/>
      <w:lvlJc w:val="left"/>
      <w:pPr>
        <w:ind w:left="5893" w:hanging="346"/>
      </w:pPr>
      <w:rPr>
        <w:rFonts w:hint="default"/>
        <w:lang w:val="ru-RU" w:eastAsia="ru-RU" w:bidi="ru-RU"/>
      </w:rPr>
    </w:lvl>
    <w:lvl w:ilvl="6" w:tplc="DEC6CDFE">
      <w:numFmt w:val="bullet"/>
      <w:lvlText w:val="•"/>
      <w:lvlJc w:val="left"/>
      <w:pPr>
        <w:ind w:left="6907" w:hanging="346"/>
      </w:pPr>
      <w:rPr>
        <w:rFonts w:hint="default"/>
        <w:lang w:val="ru-RU" w:eastAsia="ru-RU" w:bidi="ru-RU"/>
      </w:rPr>
    </w:lvl>
    <w:lvl w:ilvl="7" w:tplc="497ED3F4">
      <w:numFmt w:val="bullet"/>
      <w:lvlText w:val="•"/>
      <w:lvlJc w:val="left"/>
      <w:pPr>
        <w:ind w:left="7922" w:hanging="346"/>
      </w:pPr>
      <w:rPr>
        <w:rFonts w:hint="default"/>
        <w:lang w:val="ru-RU" w:eastAsia="ru-RU" w:bidi="ru-RU"/>
      </w:rPr>
    </w:lvl>
    <w:lvl w:ilvl="8" w:tplc="E102A986">
      <w:numFmt w:val="bullet"/>
      <w:lvlText w:val="•"/>
      <w:lvlJc w:val="left"/>
      <w:pPr>
        <w:ind w:left="8937" w:hanging="346"/>
      </w:pPr>
      <w:rPr>
        <w:rFonts w:hint="default"/>
        <w:lang w:val="ru-RU" w:eastAsia="ru-RU" w:bidi="ru-RU"/>
      </w:rPr>
    </w:lvl>
  </w:abstractNum>
  <w:abstractNum w:abstractNumId="17">
    <w:nsid w:val="6F0C5EC0"/>
    <w:multiLevelType w:val="hybridMultilevel"/>
    <w:tmpl w:val="5E6E2D40"/>
    <w:lvl w:ilvl="0" w:tplc="3D4886C6">
      <w:numFmt w:val="bullet"/>
      <w:lvlText w:val="-"/>
      <w:lvlJc w:val="left"/>
      <w:pPr>
        <w:ind w:left="821" w:hanging="178"/>
      </w:pPr>
      <w:rPr>
        <w:rFonts w:ascii="Times New Roman" w:eastAsia="Times New Roman" w:hAnsi="Times New Roman" w:cs="Times New Roman" w:hint="default"/>
        <w:spacing w:val="-23"/>
        <w:w w:val="99"/>
        <w:sz w:val="24"/>
        <w:szCs w:val="24"/>
        <w:lang w:val="ru-RU" w:eastAsia="ru-RU" w:bidi="ru-RU"/>
      </w:rPr>
    </w:lvl>
    <w:lvl w:ilvl="1" w:tplc="ED12733E">
      <w:numFmt w:val="bullet"/>
      <w:lvlText w:val="•"/>
      <w:lvlJc w:val="left"/>
      <w:pPr>
        <w:ind w:left="1834" w:hanging="178"/>
      </w:pPr>
      <w:rPr>
        <w:rFonts w:hint="default"/>
        <w:lang w:val="ru-RU" w:eastAsia="ru-RU" w:bidi="ru-RU"/>
      </w:rPr>
    </w:lvl>
    <w:lvl w:ilvl="2" w:tplc="B540F3E8">
      <w:numFmt w:val="bullet"/>
      <w:lvlText w:val="•"/>
      <w:lvlJc w:val="left"/>
      <w:pPr>
        <w:ind w:left="2849" w:hanging="178"/>
      </w:pPr>
      <w:rPr>
        <w:rFonts w:hint="default"/>
        <w:lang w:val="ru-RU" w:eastAsia="ru-RU" w:bidi="ru-RU"/>
      </w:rPr>
    </w:lvl>
    <w:lvl w:ilvl="3" w:tplc="9A868AFC">
      <w:numFmt w:val="bullet"/>
      <w:lvlText w:val="•"/>
      <w:lvlJc w:val="left"/>
      <w:pPr>
        <w:ind w:left="3863" w:hanging="178"/>
      </w:pPr>
      <w:rPr>
        <w:rFonts w:hint="default"/>
        <w:lang w:val="ru-RU" w:eastAsia="ru-RU" w:bidi="ru-RU"/>
      </w:rPr>
    </w:lvl>
    <w:lvl w:ilvl="4" w:tplc="682843DE">
      <w:numFmt w:val="bullet"/>
      <w:lvlText w:val="•"/>
      <w:lvlJc w:val="left"/>
      <w:pPr>
        <w:ind w:left="4878" w:hanging="178"/>
      </w:pPr>
      <w:rPr>
        <w:rFonts w:hint="default"/>
        <w:lang w:val="ru-RU" w:eastAsia="ru-RU" w:bidi="ru-RU"/>
      </w:rPr>
    </w:lvl>
    <w:lvl w:ilvl="5" w:tplc="2ED2A8F6">
      <w:numFmt w:val="bullet"/>
      <w:lvlText w:val="•"/>
      <w:lvlJc w:val="left"/>
      <w:pPr>
        <w:ind w:left="5893" w:hanging="178"/>
      </w:pPr>
      <w:rPr>
        <w:rFonts w:hint="default"/>
        <w:lang w:val="ru-RU" w:eastAsia="ru-RU" w:bidi="ru-RU"/>
      </w:rPr>
    </w:lvl>
    <w:lvl w:ilvl="6" w:tplc="618472C4">
      <w:numFmt w:val="bullet"/>
      <w:lvlText w:val="•"/>
      <w:lvlJc w:val="left"/>
      <w:pPr>
        <w:ind w:left="6907" w:hanging="178"/>
      </w:pPr>
      <w:rPr>
        <w:rFonts w:hint="default"/>
        <w:lang w:val="ru-RU" w:eastAsia="ru-RU" w:bidi="ru-RU"/>
      </w:rPr>
    </w:lvl>
    <w:lvl w:ilvl="7" w:tplc="22A43680">
      <w:numFmt w:val="bullet"/>
      <w:lvlText w:val="•"/>
      <w:lvlJc w:val="left"/>
      <w:pPr>
        <w:ind w:left="7922" w:hanging="178"/>
      </w:pPr>
      <w:rPr>
        <w:rFonts w:hint="default"/>
        <w:lang w:val="ru-RU" w:eastAsia="ru-RU" w:bidi="ru-RU"/>
      </w:rPr>
    </w:lvl>
    <w:lvl w:ilvl="8" w:tplc="3384C578">
      <w:numFmt w:val="bullet"/>
      <w:lvlText w:val="•"/>
      <w:lvlJc w:val="left"/>
      <w:pPr>
        <w:ind w:left="8937" w:hanging="178"/>
      </w:pPr>
      <w:rPr>
        <w:rFonts w:hint="default"/>
        <w:lang w:val="ru-RU" w:eastAsia="ru-RU" w:bidi="ru-RU"/>
      </w:rPr>
    </w:lvl>
  </w:abstractNum>
  <w:abstractNum w:abstractNumId="18">
    <w:nsid w:val="71786489"/>
    <w:multiLevelType w:val="multilevel"/>
    <w:tmpl w:val="226283F6"/>
    <w:lvl w:ilvl="0">
      <w:start w:val="7"/>
      <w:numFmt w:val="decimal"/>
      <w:lvlText w:val="%1."/>
      <w:lvlJc w:val="left"/>
      <w:pPr>
        <w:ind w:left="1748" w:hanging="219"/>
        <w:jc w:val="righ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949" w:hanging="42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>
      <w:numFmt w:val="bullet"/>
      <w:lvlText w:val="-"/>
      <w:lvlJc w:val="left"/>
      <w:pPr>
        <w:ind w:left="178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068" w:hanging="14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96" w:hanging="14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24" w:hanging="14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53" w:hanging="14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81" w:hanging="14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09" w:hanging="140"/>
      </w:pPr>
      <w:rPr>
        <w:rFonts w:hint="default"/>
        <w:lang w:val="ru-RU" w:eastAsia="ru-RU" w:bidi="ru-RU"/>
      </w:rPr>
    </w:lvl>
  </w:abstractNum>
  <w:abstractNum w:abstractNumId="19">
    <w:nsid w:val="73E72685"/>
    <w:multiLevelType w:val="hybridMultilevel"/>
    <w:tmpl w:val="FC3E6E30"/>
    <w:lvl w:ilvl="0" w:tplc="89283540">
      <w:start w:val="1"/>
      <w:numFmt w:val="decimal"/>
      <w:lvlText w:val="%1."/>
      <w:lvlJc w:val="left"/>
      <w:pPr>
        <w:ind w:left="821" w:hanging="70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ru-RU" w:bidi="ru-RU"/>
      </w:rPr>
    </w:lvl>
    <w:lvl w:ilvl="1" w:tplc="37C4C8C2">
      <w:numFmt w:val="bullet"/>
      <w:lvlText w:val="•"/>
      <w:lvlJc w:val="left"/>
      <w:pPr>
        <w:ind w:left="1834" w:hanging="708"/>
      </w:pPr>
      <w:rPr>
        <w:rFonts w:hint="default"/>
        <w:lang w:val="ru-RU" w:eastAsia="ru-RU" w:bidi="ru-RU"/>
      </w:rPr>
    </w:lvl>
    <w:lvl w:ilvl="2" w:tplc="4454ABB4">
      <w:numFmt w:val="bullet"/>
      <w:lvlText w:val="•"/>
      <w:lvlJc w:val="left"/>
      <w:pPr>
        <w:ind w:left="2849" w:hanging="708"/>
      </w:pPr>
      <w:rPr>
        <w:rFonts w:hint="default"/>
        <w:lang w:val="ru-RU" w:eastAsia="ru-RU" w:bidi="ru-RU"/>
      </w:rPr>
    </w:lvl>
    <w:lvl w:ilvl="3" w:tplc="99327E70">
      <w:numFmt w:val="bullet"/>
      <w:lvlText w:val="•"/>
      <w:lvlJc w:val="left"/>
      <w:pPr>
        <w:ind w:left="3863" w:hanging="708"/>
      </w:pPr>
      <w:rPr>
        <w:rFonts w:hint="default"/>
        <w:lang w:val="ru-RU" w:eastAsia="ru-RU" w:bidi="ru-RU"/>
      </w:rPr>
    </w:lvl>
    <w:lvl w:ilvl="4" w:tplc="20CEF1D4">
      <w:numFmt w:val="bullet"/>
      <w:lvlText w:val="•"/>
      <w:lvlJc w:val="left"/>
      <w:pPr>
        <w:ind w:left="4878" w:hanging="708"/>
      </w:pPr>
      <w:rPr>
        <w:rFonts w:hint="default"/>
        <w:lang w:val="ru-RU" w:eastAsia="ru-RU" w:bidi="ru-RU"/>
      </w:rPr>
    </w:lvl>
    <w:lvl w:ilvl="5" w:tplc="D28AAD48">
      <w:numFmt w:val="bullet"/>
      <w:lvlText w:val="•"/>
      <w:lvlJc w:val="left"/>
      <w:pPr>
        <w:ind w:left="5893" w:hanging="708"/>
      </w:pPr>
      <w:rPr>
        <w:rFonts w:hint="default"/>
        <w:lang w:val="ru-RU" w:eastAsia="ru-RU" w:bidi="ru-RU"/>
      </w:rPr>
    </w:lvl>
    <w:lvl w:ilvl="6" w:tplc="334E7CE2">
      <w:numFmt w:val="bullet"/>
      <w:lvlText w:val="•"/>
      <w:lvlJc w:val="left"/>
      <w:pPr>
        <w:ind w:left="6907" w:hanging="708"/>
      </w:pPr>
      <w:rPr>
        <w:rFonts w:hint="default"/>
        <w:lang w:val="ru-RU" w:eastAsia="ru-RU" w:bidi="ru-RU"/>
      </w:rPr>
    </w:lvl>
    <w:lvl w:ilvl="7" w:tplc="5EFC3EEE">
      <w:numFmt w:val="bullet"/>
      <w:lvlText w:val="•"/>
      <w:lvlJc w:val="left"/>
      <w:pPr>
        <w:ind w:left="7922" w:hanging="708"/>
      </w:pPr>
      <w:rPr>
        <w:rFonts w:hint="default"/>
        <w:lang w:val="ru-RU" w:eastAsia="ru-RU" w:bidi="ru-RU"/>
      </w:rPr>
    </w:lvl>
    <w:lvl w:ilvl="8" w:tplc="AE58049E">
      <w:numFmt w:val="bullet"/>
      <w:lvlText w:val="•"/>
      <w:lvlJc w:val="left"/>
      <w:pPr>
        <w:ind w:left="8937" w:hanging="708"/>
      </w:pPr>
      <w:rPr>
        <w:rFonts w:hint="default"/>
        <w:lang w:val="ru-RU" w:eastAsia="ru-RU" w:bidi="ru-RU"/>
      </w:rPr>
    </w:lvl>
  </w:abstractNum>
  <w:abstractNum w:abstractNumId="20">
    <w:nsid w:val="7EEF6695"/>
    <w:multiLevelType w:val="hybridMultilevel"/>
    <w:tmpl w:val="3EC808AC"/>
    <w:lvl w:ilvl="0" w:tplc="07BC162C">
      <w:start w:val="1"/>
      <w:numFmt w:val="decimal"/>
      <w:lvlText w:val="%1."/>
      <w:lvlJc w:val="left"/>
      <w:pPr>
        <w:ind w:left="113" w:hanging="708"/>
        <w:jc w:val="right"/>
      </w:pPr>
      <w:rPr>
        <w:rFonts w:hint="default"/>
        <w:b/>
        <w:bCs/>
        <w:spacing w:val="-3"/>
        <w:w w:val="100"/>
        <w:lang w:val="ru-RU" w:eastAsia="ru-RU" w:bidi="ru-RU"/>
      </w:rPr>
    </w:lvl>
    <w:lvl w:ilvl="1" w:tplc="DADCE15A">
      <w:numFmt w:val="bullet"/>
      <w:lvlText w:val="•"/>
      <w:lvlJc w:val="left"/>
      <w:pPr>
        <w:ind w:left="1204" w:hanging="708"/>
      </w:pPr>
      <w:rPr>
        <w:rFonts w:hint="default"/>
        <w:lang w:val="ru-RU" w:eastAsia="ru-RU" w:bidi="ru-RU"/>
      </w:rPr>
    </w:lvl>
    <w:lvl w:ilvl="2" w:tplc="D714B338">
      <w:numFmt w:val="bullet"/>
      <w:lvlText w:val="•"/>
      <w:lvlJc w:val="left"/>
      <w:pPr>
        <w:ind w:left="2289" w:hanging="708"/>
      </w:pPr>
      <w:rPr>
        <w:rFonts w:hint="default"/>
        <w:lang w:val="ru-RU" w:eastAsia="ru-RU" w:bidi="ru-RU"/>
      </w:rPr>
    </w:lvl>
    <w:lvl w:ilvl="3" w:tplc="D98A45D0">
      <w:numFmt w:val="bullet"/>
      <w:lvlText w:val="•"/>
      <w:lvlJc w:val="left"/>
      <w:pPr>
        <w:ind w:left="3373" w:hanging="708"/>
      </w:pPr>
      <w:rPr>
        <w:rFonts w:hint="default"/>
        <w:lang w:val="ru-RU" w:eastAsia="ru-RU" w:bidi="ru-RU"/>
      </w:rPr>
    </w:lvl>
    <w:lvl w:ilvl="4" w:tplc="B058B91E">
      <w:numFmt w:val="bullet"/>
      <w:lvlText w:val="•"/>
      <w:lvlJc w:val="left"/>
      <w:pPr>
        <w:ind w:left="4458" w:hanging="708"/>
      </w:pPr>
      <w:rPr>
        <w:rFonts w:hint="default"/>
        <w:lang w:val="ru-RU" w:eastAsia="ru-RU" w:bidi="ru-RU"/>
      </w:rPr>
    </w:lvl>
    <w:lvl w:ilvl="5" w:tplc="425AD96A">
      <w:numFmt w:val="bullet"/>
      <w:lvlText w:val="•"/>
      <w:lvlJc w:val="left"/>
      <w:pPr>
        <w:ind w:left="5543" w:hanging="708"/>
      </w:pPr>
      <w:rPr>
        <w:rFonts w:hint="default"/>
        <w:lang w:val="ru-RU" w:eastAsia="ru-RU" w:bidi="ru-RU"/>
      </w:rPr>
    </w:lvl>
    <w:lvl w:ilvl="6" w:tplc="66AC3904">
      <w:numFmt w:val="bullet"/>
      <w:lvlText w:val="•"/>
      <w:lvlJc w:val="left"/>
      <w:pPr>
        <w:ind w:left="6627" w:hanging="708"/>
      </w:pPr>
      <w:rPr>
        <w:rFonts w:hint="default"/>
        <w:lang w:val="ru-RU" w:eastAsia="ru-RU" w:bidi="ru-RU"/>
      </w:rPr>
    </w:lvl>
    <w:lvl w:ilvl="7" w:tplc="AE604854">
      <w:numFmt w:val="bullet"/>
      <w:lvlText w:val="•"/>
      <w:lvlJc w:val="left"/>
      <w:pPr>
        <w:ind w:left="7712" w:hanging="708"/>
      </w:pPr>
      <w:rPr>
        <w:rFonts w:hint="default"/>
        <w:lang w:val="ru-RU" w:eastAsia="ru-RU" w:bidi="ru-RU"/>
      </w:rPr>
    </w:lvl>
    <w:lvl w:ilvl="8" w:tplc="2E8ACDFA">
      <w:numFmt w:val="bullet"/>
      <w:lvlText w:val="•"/>
      <w:lvlJc w:val="left"/>
      <w:pPr>
        <w:ind w:left="8797" w:hanging="708"/>
      </w:pPr>
      <w:rPr>
        <w:rFonts w:hint="default"/>
        <w:lang w:val="ru-RU" w:eastAsia="ru-RU" w:bidi="ru-RU"/>
      </w:rPr>
    </w:lvl>
  </w:abstractNum>
  <w:num w:numId="1">
    <w:abstractNumId w:val="5"/>
  </w:num>
  <w:num w:numId="2">
    <w:abstractNumId w:val="14"/>
  </w:num>
  <w:num w:numId="3">
    <w:abstractNumId w:val="10"/>
  </w:num>
  <w:num w:numId="4">
    <w:abstractNumId w:val="17"/>
  </w:num>
  <w:num w:numId="5">
    <w:abstractNumId w:val="4"/>
  </w:num>
  <w:num w:numId="6">
    <w:abstractNumId w:val="1"/>
  </w:num>
  <w:num w:numId="7">
    <w:abstractNumId w:val="18"/>
  </w:num>
  <w:num w:numId="8">
    <w:abstractNumId w:val="8"/>
  </w:num>
  <w:num w:numId="9">
    <w:abstractNumId w:val="12"/>
  </w:num>
  <w:num w:numId="10">
    <w:abstractNumId w:val="0"/>
  </w:num>
  <w:num w:numId="11">
    <w:abstractNumId w:val="15"/>
  </w:num>
  <w:num w:numId="12">
    <w:abstractNumId w:val="19"/>
  </w:num>
  <w:num w:numId="13">
    <w:abstractNumId w:val="7"/>
  </w:num>
  <w:num w:numId="14">
    <w:abstractNumId w:val="3"/>
  </w:num>
  <w:num w:numId="15">
    <w:abstractNumId w:val="16"/>
  </w:num>
  <w:num w:numId="16">
    <w:abstractNumId w:val="2"/>
  </w:num>
  <w:num w:numId="17">
    <w:abstractNumId w:val="11"/>
  </w:num>
  <w:num w:numId="18">
    <w:abstractNumId w:val="9"/>
  </w:num>
  <w:num w:numId="19">
    <w:abstractNumId w:val="20"/>
  </w:num>
  <w:num w:numId="20">
    <w:abstractNumId w:val="13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32D"/>
    <w:rsid w:val="000347D1"/>
    <w:rsid w:val="00053F0B"/>
    <w:rsid w:val="00204DBF"/>
    <w:rsid w:val="0027797A"/>
    <w:rsid w:val="00362337"/>
    <w:rsid w:val="00394925"/>
    <w:rsid w:val="00412CA7"/>
    <w:rsid w:val="00426956"/>
    <w:rsid w:val="004C407D"/>
    <w:rsid w:val="004D032D"/>
    <w:rsid w:val="005314BF"/>
    <w:rsid w:val="00584299"/>
    <w:rsid w:val="005E4635"/>
    <w:rsid w:val="0062605D"/>
    <w:rsid w:val="006A344E"/>
    <w:rsid w:val="006C1694"/>
    <w:rsid w:val="00710B6B"/>
    <w:rsid w:val="00740706"/>
    <w:rsid w:val="008333A5"/>
    <w:rsid w:val="008379E4"/>
    <w:rsid w:val="009E6B15"/>
    <w:rsid w:val="00AB6F84"/>
    <w:rsid w:val="00B12AB6"/>
    <w:rsid w:val="00B56FB7"/>
    <w:rsid w:val="00C13445"/>
    <w:rsid w:val="00C43FC7"/>
    <w:rsid w:val="00CB0D85"/>
    <w:rsid w:val="00CE374D"/>
    <w:rsid w:val="00D07A67"/>
    <w:rsid w:val="00DC2702"/>
    <w:rsid w:val="00FE67E5"/>
    <w:rsid w:val="00FF6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87"/>
      <w:ind w:left="82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821"/>
      <w:outlineLvl w:val="1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13"/>
      <w:jc w:val="both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pPr>
      <w:ind w:left="821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821" w:firstLine="708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C43FC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43FC7"/>
    <w:rPr>
      <w:rFonts w:ascii="Times New Roman" w:eastAsia="Times New Roman" w:hAnsi="Times New Roman" w:cs="Times New Roman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C43FC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43FC7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8379E4"/>
    <w:rPr>
      <w:rFonts w:ascii="Times New Roman" w:eastAsia="Times New Roman" w:hAnsi="Times New Roman" w:cs="Times New Roman"/>
      <w:sz w:val="24"/>
      <w:szCs w:val="24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6A344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A344E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87"/>
      <w:ind w:left="82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821"/>
      <w:outlineLvl w:val="1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13"/>
      <w:jc w:val="both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pPr>
      <w:ind w:left="821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821" w:firstLine="708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C43FC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43FC7"/>
    <w:rPr>
      <w:rFonts w:ascii="Times New Roman" w:eastAsia="Times New Roman" w:hAnsi="Times New Roman" w:cs="Times New Roman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C43FC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43FC7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8379E4"/>
    <w:rPr>
      <w:rFonts w:ascii="Times New Roman" w:eastAsia="Times New Roman" w:hAnsi="Times New Roman" w:cs="Times New Roman"/>
      <w:sz w:val="24"/>
      <w:szCs w:val="24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6A344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A344E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7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nprirod@49gov.ru" TargetMode="External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1177</TotalTime>
  <Pages>18</Pages>
  <Words>4384</Words>
  <Characters>24989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</dc:creator>
  <cp:lastModifiedBy>Ковтун Евгения Михайловна</cp:lastModifiedBy>
  <cp:revision>12</cp:revision>
  <cp:lastPrinted>2018-06-04T23:36:00Z</cp:lastPrinted>
  <dcterms:created xsi:type="dcterms:W3CDTF">2018-05-31T06:23:00Z</dcterms:created>
  <dcterms:modified xsi:type="dcterms:W3CDTF">2018-06-04T23:37:00Z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2018-01-25T00:00:00Z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2018-05-30T00:00:00Z</vt:filetime>
  </property>
</Properties>
</file>