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E" w:rsidRPr="00946A10" w:rsidRDefault="00DA03BE" w:rsidP="00DA03BE">
      <w:pPr>
        <w:pBdr>
          <w:bottom w:val="single" w:sz="12" w:space="1" w:color="auto"/>
        </w:pBdr>
        <w:tabs>
          <w:tab w:val="left" w:pos="1985"/>
        </w:tabs>
        <w:spacing w:after="0" w:line="240" w:lineRule="auto"/>
        <w:jc w:val="center"/>
        <w:rPr>
          <w:rFonts w:ascii="Times New Roman" w:hAnsi="Times New Roman"/>
          <w:b/>
          <w:sz w:val="36"/>
          <w:szCs w:val="36"/>
          <w:lang w:eastAsia="ru-RU"/>
        </w:rPr>
      </w:pPr>
      <w:r w:rsidRPr="00946A10">
        <w:rPr>
          <w:rFonts w:ascii="Times New Roman" w:hAnsi="Times New Roman"/>
          <w:b/>
          <w:sz w:val="36"/>
          <w:szCs w:val="36"/>
          <w:lang w:eastAsia="ru-RU"/>
        </w:rPr>
        <w:t xml:space="preserve">Я Г О Д Н И Н С К И Й   Г О </w:t>
      </w:r>
      <w:proofErr w:type="gramStart"/>
      <w:r w:rsidRPr="00946A10">
        <w:rPr>
          <w:rFonts w:ascii="Times New Roman" w:hAnsi="Times New Roman"/>
          <w:b/>
          <w:sz w:val="36"/>
          <w:szCs w:val="36"/>
          <w:lang w:eastAsia="ru-RU"/>
        </w:rPr>
        <w:t>Р</w:t>
      </w:r>
      <w:proofErr w:type="gramEnd"/>
      <w:r w:rsidRPr="00946A10">
        <w:rPr>
          <w:rFonts w:ascii="Times New Roman" w:hAnsi="Times New Roman"/>
          <w:b/>
          <w:sz w:val="36"/>
          <w:szCs w:val="36"/>
          <w:lang w:eastAsia="ru-RU"/>
        </w:rPr>
        <w:t xml:space="preserve"> О Д С К О Й   О К Р У Г</w:t>
      </w:r>
    </w:p>
    <w:p w:rsidR="00DA03BE" w:rsidRPr="00946A10" w:rsidRDefault="00DA03BE" w:rsidP="00DA03BE">
      <w:pPr>
        <w:spacing w:after="0" w:line="240" w:lineRule="auto"/>
        <w:jc w:val="center"/>
        <w:rPr>
          <w:rFonts w:ascii="Times New Roman" w:hAnsi="Times New Roman"/>
          <w:sz w:val="12"/>
          <w:szCs w:val="12"/>
          <w:lang w:eastAsia="ru-RU"/>
        </w:rPr>
      </w:pPr>
      <w:r w:rsidRPr="00946A10">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(8 41343) 2-35-29, факс  (8 41343) 2-20-42, </w:t>
      </w:r>
      <w:r w:rsidRPr="00946A10">
        <w:rPr>
          <w:rFonts w:ascii="Times New Roman" w:hAnsi="Times New Roman"/>
          <w:sz w:val="12"/>
          <w:szCs w:val="12"/>
          <w:lang w:val="en-US" w:eastAsia="ru-RU"/>
        </w:rPr>
        <w:t>E</w:t>
      </w:r>
      <w:r w:rsidRPr="00946A10">
        <w:rPr>
          <w:rFonts w:ascii="Times New Roman" w:hAnsi="Times New Roman"/>
          <w:sz w:val="12"/>
          <w:szCs w:val="12"/>
          <w:lang w:eastAsia="ru-RU"/>
        </w:rPr>
        <w:t>-</w:t>
      </w:r>
      <w:r w:rsidRPr="00946A10">
        <w:rPr>
          <w:rFonts w:ascii="Times New Roman" w:hAnsi="Times New Roman"/>
          <w:sz w:val="12"/>
          <w:szCs w:val="12"/>
          <w:lang w:val="en-US" w:eastAsia="ru-RU"/>
        </w:rPr>
        <w:t>mail</w:t>
      </w:r>
      <w:r w:rsidRPr="00946A10">
        <w:rPr>
          <w:rFonts w:ascii="Times New Roman" w:hAnsi="Times New Roman"/>
          <w:sz w:val="12"/>
          <w:szCs w:val="12"/>
          <w:lang w:eastAsia="ru-RU"/>
        </w:rPr>
        <w:t xml:space="preserve">: </w:t>
      </w:r>
      <w:hyperlink r:id="rId8" w:history="1">
        <w:r w:rsidRPr="00946A10">
          <w:rPr>
            <w:rStyle w:val="a3"/>
            <w:rFonts w:ascii="Times New Roman" w:hAnsi="Times New Roman"/>
            <w:color w:val="auto"/>
            <w:sz w:val="12"/>
            <w:szCs w:val="12"/>
            <w:lang w:val="en-US" w:eastAsia="ru-RU"/>
          </w:rPr>
          <w:t>Priemnaya</w:t>
        </w:r>
        <w:r w:rsidRPr="00946A10">
          <w:rPr>
            <w:rStyle w:val="a3"/>
            <w:rFonts w:ascii="Times New Roman" w:hAnsi="Times New Roman"/>
            <w:color w:val="auto"/>
            <w:sz w:val="12"/>
            <w:szCs w:val="12"/>
            <w:lang w:eastAsia="ru-RU"/>
          </w:rPr>
          <w:t>_</w:t>
        </w:r>
        <w:r w:rsidRPr="00946A10">
          <w:rPr>
            <w:rStyle w:val="a3"/>
            <w:rFonts w:ascii="Times New Roman" w:hAnsi="Times New Roman"/>
            <w:color w:val="auto"/>
            <w:sz w:val="12"/>
            <w:szCs w:val="12"/>
            <w:lang w:val="en-US" w:eastAsia="ru-RU"/>
          </w:rPr>
          <w:t>yagodnoe</w:t>
        </w:r>
        <w:r w:rsidRPr="00946A10">
          <w:rPr>
            <w:rStyle w:val="a3"/>
            <w:rFonts w:ascii="Times New Roman" w:hAnsi="Times New Roman"/>
            <w:color w:val="auto"/>
            <w:sz w:val="12"/>
            <w:szCs w:val="12"/>
            <w:lang w:eastAsia="ru-RU"/>
          </w:rPr>
          <w:t>@49</w:t>
        </w:r>
        <w:r w:rsidRPr="00946A10">
          <w:rPr>
            <w:rStyle w:val="a3"/>
            <w:rFonts w:ascii="Times New Roman" w:hAnsi="Times New Roman"/>
            <w:color w:val="auto"/>
            <w:sz w:val="12"/>
            <w:szCs w:val="12"/>
            <w:lang w:val="en-US" w:eastAsia="ru-RU"/>
          </w:rPr>
          <w:t>gov</w:t>
        </w:r>
        <w:r w:rsidRPr="00946A10">
          <w:rPr>
            <w:rStyle w:val="a3"/>
            <w:rFonts w:ascii="Times New Roman" w:hAnsi="Times New Roman"/>
            <w:color w:val="auto"/>
            <w:sz w:val="12"/>
            <w:szCs w:val="12"/>
            <w:lang w:eastAsia="ru-RU"/>
          </w:rPr>
          <w:t>.</w:t>
        </w:r>
        <w:r w:rsidRPr="00946A10">
          <w:rPr>
            <w:rStyle w:val="a3"/>
            <w:rFonts w:ascii="Times New Roman" w:hAnsi="Times New Roman"/>
            <w:color w:val="auto"/>
            <w:sz w:val="12"/>
            <w:szCs w:val="12"/>
            <w:lang w:val="en-US" w:eastAsia="ru-RU"/>
          </w:rPr>
          <w:t>ru</w:t>
        </w:r>
      </w:hyperlink>
    </w:p>
    <w:p w:rsidR="00DA03BE" w:rsidRPr="00CD066A" w:rsidRDefault="00DA03BE" w:rsidP="00DA03BE">
      <w:pPr>
        <w:spacing w:after="0" w:line="240" w:lineRule="auto"/>
        <w:jc w:val="center"/>
        <w:rPr>
          <w:rFonts w:ascii="Times New Roman" w:hAnsi="Times New Roman"/>
          <w:sz w:val="28"/>
          <w:szCs w:val="28"/>
          <w:lang w:eastAsia="ru-RU"/>
        </w:rPr>
      </w:pPr>
    </w:p>
    <w:p w:rsidR="00DA03BE" w:rsidRPr="00946A10" w:rsidRDefault="00DA03BE" w:rsidP="00DA03BE">
      <w:pPr>
        <w:spacing w:after="0" w:line="240" w:lineRule="auto"/>
        <w:jc w:val="center"/>
        <w:rPr>
          <w:rFonts w:ascii="Times New Roman" w:hAnsi="Times New Roman"/>
          <w:b/>
          <w:sz w:val="28"/>
          <w:szCs w:val="28"/>
          <w:lang w:eastAsia="ru-RU"/>
        </w:rPr>
      </w:pPr>
      <w:r w:rsidRPr="00946A10">
        <w:rPr>
          <w:rFonts w:ascii="Times New Roman" w:hAnsi="Times New Roman"/>
          <w:b/>
          <w:sz w:val="28"/>
          <w:szCs w:val="28"/>
          <w:lang w:eastAsia="ru-RU"/>
        </w:rPr>
        <w:t>АДМИНИСТРАЦИЯ ЯГОДНИНСКОГО ГОРОДСКОГО ОКРУГА</w:t>
      </w:r>
    </w:p>
    <w:p w:rsidR="00943FF3" w:rsidRPr="00CD066A" w:rsidRDefault="00943FF3" w:rsidP="00943FF3">
      <w:pPr>
        <w:rPr>
          <w:rFonts w:ascii="Times New Roman" w:hAnsi="Times New Roman"/>
          <w:sz w:val="28"/>
          <w:szCs w:val="28"/>
        </w:rPr>
      </w:pPr>
    </w:p>
    <w:p w:rsidR="00BF0C47" w:rsidRPr="00946A10" w:rsidRDefault="00BF0C47" w:rsidP="00BF0C47">
      <w:pPr>
        <w:spacing w:after="0" w:line="240" w:lineRule="auto"/>
        <w:ind w:left="-142"/>
        <w:jc w:val="center"/>
        <w:rPr>
          <w:rFonts w:ascii="Times New Roman" w:eastAsia="Times New Roman" w:hAnsi="Times New Roman"/>
          <w:b/>
          <w:sz w:val="28"/>
          <w:szCs w:val="28"/>
          <w:lang w:eastAsia="ru-RU"/>
        </w:rPr>
      </w:pPr>
      <w:r w:rsidRPr="00946A10">
        <w:rPr>
          <w:rFonts w:ascii="Times New Roman" w:eastAsia="Times New Roman" w:hAnsi="Times New Roman"/>
          <w:b/>
          <w:sz w:val="28"/>
          <w:szCs w:val="28"/>
          <w:lang w:eastAsia="ru-RU"/>
        </w:rPr>
        <w:t>ПОСТАНОВЛЕНИЕ</w:t>
      </w:r>
    </w:p>
    <w:p w:rsidR="00BF0C47" w:rsidRPr="00CD066A" w:rsidRDefault="00BF0C47" w:rsidP="00BF0C47">
      <w:pPr>
        <w:spacing w:after="0" w:line="240" w:lineRule="atLeast"/>
        <w:ind w:left="-142"/>
        <w:jc w:val="both"/>
        <w:rPr>
          <w:rFonts w:ascii="Times New Roman" w:eastAsia="Times New Roman" w:hAnsi="Times New Roman"/>
          <w:sz w:val="28"/>
          <w:szCs w:val="28"/>
          <w:lang w:eastAsia="ru-RU"/>
        </w:rPr>
      </w:pPr>
    </w:p>
    <w:p w:rsidR="00943FF3" w:rsidRPr="002F5B5C" w:rsidRDefault="00BF0C47" w:rsidP="00835A93">
      <w:pPr>
        <w:spacing w:after="0" w:line="240" w:lineRule="atLeast"/>
        <w:ind w:left="-142"/>
        <w:jc w:val="center"/>
        <w:rPr>
          <w:rFonts w:ascii="Times New Roman" w:eastAsia="Times New Roman" w:hAnsi="Times New Roman"/>
          <w:b/>
          <w:sz w:val="24"/>
          <w:szCs w:val="24"/>
          <w:lang w:eastAsia="ru-RU"/>
        </w:rPr>
      </w:pPr>
      <w:r w:rsidRPr="002F5B5C">
        <w:rPr>
          <w:rFonts w:ascii="Times New Roman" w:eastAsia="Times New Roman" w:hAnsi="Times New Roman"/>
          <w:b/>
          <w:sz w:val="24"/>
          <w:szCs w:val="24"/>
          <w:lang w:eastAsia="ru-RU"/>
        </w:rPr>
        <w:t>от «</w:t>
      </w:r>
      <w:r w:rsidR="00686BCC" w:rsidRPr="002F5B5C">
        <w:rPr>
          <w:rFonts w:ascii="Times New Roman" w:eastAsia="Times New Roman" w:hAnsi="Times New Roman"/>
          <w:b/>
          <w:sz w:val="24"/>
          <w:szCs w:val="24"/>
          <w:lang w:eastAsia="ru-RU"/>
        </w:rPr>
        <w:t>____</w:t>
      </w:r>
      <w:r w:rsidRPr="002F5B5C">
        <w:rPr>
          <w:rFonts w:ascii="Times New Roman" w:eastAsia="Times New Roman" w:hAnsi="Times New Roman"/>
          <w:b/>
          <w:sz w:val="24"/>
          <w:szCs w:val="24"/>
          <w:lang w:eastAsia="ru-RU"/>
        </w:rPr>
        <w:t xml:space="preserve">» </w:t>
      </w:r>
      <w:r w:rsidR="00DB1BE1" w:rsidRPr="002F5B5C">
        <w:rPr>
          <w:rFonts w:ascii="Times New Roman" w:eastAsia="Times New Roman" w:hAnsi="Times New Roman"/>
          <w:b/>
          <w:sz w:val="24"/>
          <w:szCs w:val="24"/>
          <w:lang w:eastAsia="ru-RU"/>
        </w:rPr>
        <w:t>_____________</w:t>
      </w:r>
      <w:r w:rsidRPr="002F5B5C">
        <w:rPr>
          <w:rFonts w:ascii="Times New Roman" w:eastAsia="Times New Roman" w:hAnsi="Times New Roman"/>
          <w:b/>
          <w:sz w:val="24"/>
          <w:szCs w:val="24"/>
          <w:lang w:eastAsia="ru-RU"/>
        </w:rPr>
        <w:t xml:space="preserve"> 201</w:t>
      </w:r>
      <w:r w:rsidR="00533017">
        <w:rPr>
          <w:rFonts w:ascii="Times New Roman" w:eastAsia="Times New Roman" w:hAnsi="Times New Roman"/>
          <w:b/>
          <w:sz w:val="24"/>
          <w:szCs w:val="24"/>
          <w:lang w:eastAsia="ru-RU"/>
        </w:rPr>
        <w:t>8</w:t>
      </w:r>
      <w:r w:rsidRPr="002F5B5C">
        <w:rPr>
          <w:rFonts w:ascii="Times New Roman" w:eastAsia="Times New Roman" w:hAnsi="Times New Roman"/>
          <w:b/>
          <w:sz w:val="24"/>
          <w:szCs w:val="24"/>
          <w:lang w:eastAsia="ru-RU"/>
        </w:rPr>
        <w:t xml:space="preserve"> </w:t>
      </w:r>
      <w:r w:rsidR="00210C99" w:rsidRPr="002F5B5C">
        <w:rPr>
          <w:rFonts w:ascii="Times New Roman" w:eastAsia="Times New Roman" w:hAnsi="Times New Roman"/>
          <w:b/>
          <w:sz w:val="24"/>
          <w:szCs w:val="24"/>
          <w:lang w:eastAsia="ru-RU"/>
        </w:rPr>
        <w:t>года</w:t>
      </w:r>
      <w:r w:rsidR="007414DA"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Pr="002F5B5C">
        <w:rPr>
          <w:rFonts w:ascii="Times New Roman" w:eastAsia="Times New Roman" w:hAnsi="Times New Roman"/>
          <w:b/>
          <w:sz w:val="24"/>
          <w:szCs w:val="24"/>
          <w:lang w:eastAsia="ru-RU"/>
        </w:rPr>
        <w:t>№</w:t>
      </w:r>
      <w:r w:rsidR="00686BCC" w:rsidRPr="002F5B5C">
        <w:rPr>
          <w:rFonts w:ascii="Times New Roman" w:eastAsia="Times New Roman" w:hAnsi="Times New Roman"/>
          <w:b/>
          <w:sz w:val="24"/>
          <w:szCs w:val="24"/>
          <w:lang w:eastAsia="ru-RU"/>
        </w:rPr>
        <w:t>_____</w:t>
      </w:r>
    </w:p>
    <w:p w:rsidR="00CD066A" w:rsidRDefault="00CD066A" w:rsidP="00835A93">
      <w:pPr>
        <w:spacing w:after="0" w:line="240" w:lineRule="atLeast"/>
        <w:ind w:left="-142"/>
        <w:jc w:val="center"/>
        <w:rPr>
          <w:rFonts w:ascii="Times New Roman" w:hAnsi="Times New Roman"/>
          <w:sz w:val="24"/>
          <w:szCs w:val="24"/>
        </w:rPr>
      </w:pPr>
    </w:p>
    <w:p w:rsidR="001956FE" w:rsidRPr="002F5B5C" w:rsidRDefault="001956FE" w:rsidP="00835A93">
      <w:pPr>
        <w:spacing w:after="0" w:line="240" w:lineRule="atLeast"/>
        <w:ind w:left="-142"/>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CD066A" w:rsidRPr="002F5B5C" w:rsidTr="00167C25">
        <w:tc>
          <w:tcPr>
            <w:tcW w:w="5495" w:type="dxa"/>
          </w:tcPr>
          <w:p w:rsidR="00CD066A" w:rsidRPr="001956FE" w:rsidRDefault="00CD066A" w:rsidP="00155404">
            <w:pPr>
              <w:pStyle w:val="ConsPlusTitle"/>
              <w:jc w:val="both"/>
              <w:rPr>
                <w:rFonts w:ascii="Times New Roman" w:hAnsi="Times New Roman" w:cs="Times New Roman"/>
                <w:b w:val="0"/>
                <w:sz w:val="24"/>
                <w:szCs w:val="24"/>
              </w:rPr>
            </w:pPr>
            <w:r w:rsidRPr="001956FE">
              <w:rPr>
                <w:rFonts w:ascii="Times New Roman" w:hAnsi="Times New Roman" w:cs="Times New Roman"/>
                <w:b w:val="0"/>
                <w:sz w:val="24"/>
                <w:szCs w:val="24"/>
              </w:rPr>
              <w:t xml:space="preserve">О внесении изменений в постановление администрации Ягоднинского городского округа </w:t>
            </w:r>
            <w:r w:rsidR="00155404">
              <w:rPr>
                <w:rFonts w:ascii="Times New Roman" w:hAnsi="Times New Roman"/>
                <w:b w:val="0"/>
                <w:sz w:val="24"/>
                <w:szCs w:val="24"/>
              </w:rPr>
              <w:t>от 06</w:t>
            </w:r>
            <w:r w:rsidR="001956FE" w:rsidRPr="001956FE">
              <w:rPr>
                <w:rFonts w:ascii="Times New Roman" w:hAnsi="Times New Roman"/>
                <w:b w:val="0"/>
                <w:sz w:val="24"/>
                <w:szCs w:val="24"/>
              </w:rPr>
              <w:t>.0</w:t>
            </w:r>
            <w:r w:rsidR="00155404">
              <w:rPr>
                <w:rFonts w:ascii="Times New Roman" w:hAnsi="Times New Roman"/>
                <w:b w:val="0"/>
                <w:sz w:val="24"/>
                <w:szCs w:val="24"/>
              </w:rPr>
              <w:t>9</w:t>
            </w:r>
            <w:r w:rsidR="001956FE" w:rsidRPr="001956FE">
              <w:rPr>
                <w:rFonts w:ascii="Times New Roman" w:hAnsi="Times New Roman"/>
                <w:b w:val="0"/>
                <w:sz w:val="24"/>
                <w:szCs w:val="24"/>
              </w:rPr>
              <w:t>.201</w:t>
            </w:r>
            <w:r w:rsidR="00155404">
              <w:rPr>
                <w:rFonts w:ascii="Times New Roman" w:hAnsi="Times New Roman"/>
                <w:b w:val="0"/>
                <w:sz w:val="24"/>
                <w:szCs w:val="24"/>
              </w:rPr>
              <w:t>6 года № 678</w:t>
            </w:r>
            <w:r w:rsidR="001956FE" w:rsidRPr="001956FE">
              <w:rPr>
                <w:rFonts w:ascii="Times New Roman" w:hAnsi="Times New Roman"/>
                <w:b w:val="0"/>
                <w:sz w:val="24"/>
                <w:szCs w:val="24"/>
              </w:rPr>
              <w:t xml:space="preserve"> «Об утверждении административного регламента </w:t>
            </w:r>
            <w:r w:rsidR="001956FE" w:rsidRPr="00155404">
              <w:rPr>
                <w:rFonts w:ascii="Times New Roman" w:hAnsi="Times New Roman" w:cs="Times New Roman"/>
                <w:b w:val="0"/>
                <w:sz w:val="24"/>
                <w:szCs w:val="24"/>
              </w:rPr>
              <w:t xml:space="preserve">предоставления муниципальной услуги </w:t>
            </w:r>
            <w:r w:rsidR="00155404" w:rsidRPr="00155404">
              <w:rPr>
                <w:rFonts w:ascii="Times New Roman" w:hAnsi="Times New Roman" w:cs="Times New Roman"/>
                <w:b w:val="0"/>
                <w:sz w:val="24"/>
                <w:szCs w:val="24"/>
              </w:rPr>
              <w:t>«Предварительное согласование предоставления земельного участка на территории  муниципального образования «Ягоднинский городской округ»</w:t>
            </w:r>
          </w:p>
        </w:tc>
      </w:tr>
    </w:tbl>
    <w:p w:rsidR="00B14CCD" w:rsidRPr="002F5B5C" w:rsidRDefault="00B14CCD" w:rsidP="00943FF3">
      <w:pPr>
        <w:ind w:right="4644"/>
        <w:rPr>
          <w:rFonts w:ascii="Times New Roman" w:hAnsi="Times New Roman"/>
          <w:sz w:val="24"/>
          <w:szCs w:val="24"/>
        </w:rPr>
      </w:pPr>
    </w:p>
    <w:p w:rsidR="00533017" w:rsidRPr="00154E32" w:rsidRDefault="001E0D80" w:rsidP="00533017">
      <w:pPr>
        <w:autoSpaceDE w:val="0"/>
        <w:autoSpaceDN w:val="0"/>
        <w:adjustRightInd w:val="0"/>
        <w:spacing w:after="0" w:line="240" w:lineRule="auto"/>
        <w:jc w:val="both"/>
        <w:rPr>
          <w:rFonts w:ascii="Times New Roman" w:hAnsi="Times New Roman"/>
          <w:sz w:val="24"/>
          <w:szCs w:val="24"/>
        </w:rPr>
      </w:pPr>
      <w:r w:rsidRPr="002F5B5C">
        <w:rPr>
          <w:rFonts w:ascii="Times New Roman" w:hAnsi="Times New Roman"/>
          <w:sz w:val="24"/>
          <w:szCs w:val="24"/>
        </w:rPr>
        <w:tab/>
      </w:r>
      <w:r w:rsidR="00533017" w:rsidRPr="00090F31">
        <w:rPr>
          <w:rFonts w:ascii="Times New Roman" w:hAnsi="Times New Roman"/>
          <w:sz w:val="24"/>
          <w:szCs w:val="24"/>
        </w:rPr>
        <w:t xml:space="preserve">В </w:t>
      </w:r>
      <w:r w:rsidR="00533017" w:rsidRPr="00154E32">
        <w:rPr>
          <w:rFonts w:ascii="Times New Roman" w:hAnsi="Times New Roman"/>
          <w:sz w:val="24"/>
          <w:szCs w:val="24"/>
        </w:rPr>
        <w:t xml:space="preserve">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27 июля 2010 года </w:t>
      </w:r>
      <w:hyperlink r:id="rId9" w:history="1">
        <w:r w:rsidR="00533017" w:rsidRPr="00154E32">
          <w:rPr>
            <w:rFonts w:ascii="Times New Roman" w:hAnsi="Times New Roman"/>
            <w:sz w:val="24"/>
            <w:szCs w:val="24"/>
          </w:rPr>
          <w:t>№</w:t>
        </w:r>
      </w:hyperlink>
      <w:r w:rsidR="00533017" w:rsidRPr="00154E32">
        <w:rPr>
          <w:rFonts w:ascii="Times New Roman" w:hAnsi="Times New Roman"/>
          <w:sz w:val="24"/>
          <w:szCs w:val="24"/>
        </w:rPr>
        <w:t xml:space="preserve"> 210-ФЗ «Об организации предоставления государственных и муниципальных услуг», Уставом муниципального образования «Ягоднинский городской округ», администрация Ягоднинского городского округа</w:t>
      </w:r>
    </w:p>
    <w:p w:rsidR="004F683F" w:rsidRPr="002F5B5C" w:rsidRDefault="004F683F" w:rsidP="004F683F">
      <w:pPr>
        <w:autoSpaceDE w:val="0"/>
        <w:autoSpaceDN w:val="0"/>
        <w:adjustRightInd w:val="0"/>
        <w:spacing w:after="0" w:line="240" w:lineRule="auto"/>
        <w:jc w:val="both"/>
        <w:rPr>
          <w:rFonts w:ascii="Times New Roman" w:hAnsi="Times New Roman"/>
          <w:b/>
          <w:sz w:val="24"/>
          <w:szCs w:val="24"/>
        </w:rPr>
      </w:pPr>
    </w:p>
    <w:p w:rsidR="00210C99" w:rsidRPr="002F5B5C" w:rsidRDefault="001E0D80" w:rsidP="00210C99">
      <w:pPr>
        <w:widowControl w:val="0"/>
        <w:autoSpaceDE w:val="0"/>
        <w:autoSpaceDN w:val="0"/>
        <w:adjustRightInd w:val="0"/>
        <w:spacing w:after="0" w:line="240" w:lineRule="auto"/>
        <w:ind w:firstLine="540"/>
        <w:jc w:val="both"/>
        <w:rPr>
          <w:rFonts w:ascii="Times New Roman" w:hAnsi="Times New Roman"/>
          <w:sz w:val="24"/>
          <w:szCs w:val="24"/>
        </w:rPr>
      </w:pPr>
      <w:r w:rsidRPr="002F5B5C">
        <w:rPr>
          <w:rFonts w:ascii="Times New Roman" w:hAnsi="Times New Roman"/>
          <w:sz w:val="24"/>
          <w:szCs w:val="24"/>
        </w:rPr>
        <w:tab/>
      </w:r>
    </w:p>
    <w:p w:rsidR="002731C1" w:rsidRPr="002F5B5C" w:rsidRDefault="00943FF3" w:rsidP="002731C1">
      <w:pPr>
        <w:spacing w:after="0" w:line="240" w:lineRule="auto"/>
        <w:jc w:val="center"/>
        <w:rPr>
          <w:rFonts w:ascii="Times New Roman" w:hAnsi="Times New Roman"/>
          <w:b/>
          <w:sz w:val="24"/>
          <w:szCs w:val="24"/>
        </w:rPr>
      </w:pPr>
      <w:r w:rsidRPr="002F5B5C">
        <w:rPr>
          <w:rFonts w:ascii="Times New Roman" w:hAnsi="Times New Roman"/>
          <w:b/>
          <w:sz w:val="24"/>
          <w:szCs w:val="24"/>
        </w:rPr>
        <w:t>ПОСТАНОВЛЯЕТ:</w:t>
      </w:r>
    </w:p>
    <w:p w:rsidR="002731C1" w:rsidRPr="002F5B5C" w:rsidRDefault="002731C1" w:rsidP="002731C1">
      <w:pPr>
        <w:spacing w:after="0" w:line="240" w:lineRule="auto"/>
        <w:jc w:val="center"/>
        <w:rPr>
          <w:rFonts w:ascii="Times New Roman" w:hAnsi="Times New Roman"/>
          <w:b/>
          <w:sz w:val="24"/>
          <w:szCs w:val="24"/>
        </w:rPr>
      </w:pPr>
      <w:r w:rsidRPr="002F5B5C">
        <w:rPr>
          <w:rFonts w:ascii="Times New Roman" w:hAnsi="Times New Roman"/>
          <w:b/>
          <w:sz w:val="24"/>
          <w:szCs w:val="24"/>
        </w:rPr>
        <w:tab/>
      </w:r>
    </w:p>
    <w:p w:rsidR="00533017" w:rsidRPr="00155404" w:rsidRDefault="002731C1" w:rsidP="00533017">
      <w:pPr>
        <w:spacing w:after="0" w:line="240" w:lineRule="auto"/>
        <w:jc w:val="both"/>
        <w:rPr>
          <w:rFonts w:ascii="Times New Roman" w:hAnsi="Times New Roman"/>
          <w:sz w:val="24"/>
          <w:szCs w:val="24"/>
        </w:rPr>
      </w:pPr>
      <w:r w:rsidRPr="002F5B5C">
        <w:rPr>
          <w:rFonts w:ascii="Times New Roman" w:hAnsi="Times New Roman"/>
          <w:b/>
          <w:sz w:val="24"/>
          <w:szCs w:val="24"/>
        </w:rPr>
        <w:tab/>
      </w:r>
      <w:r w:rsidR="00943FF3" w:rsidRPr="002F5B5C">
        <w:rPr>
          <w:rFonts w:ascii="Times New Roman" w:hAnsi="Times New Roman"/>
          <w:sz w:val="24"/>
          <w:szCs w:val="24"/>
        </w:rPr>
        <w:t xml:space="preserve">1. </w:t>
      </w:r>
      <w:r w:rsidR="00533017">
        <w:rPr>
          <w:rFonts w:ascii="Times New Roman" w:hAnsi="Times New Roman"/>
          <w:sz w:val="24"/>
          <w:szCs w:val="24"/>
        </w:rPr>
        <w:t xml:space="preserve">Внести в </w:t>
      </w:r>
      <w:r w:rsidR="00533017" w:rsidRPr="00155404">
        <w:rPr>
          <w:rFonts w:ascii="Times New Roman" w:hAnsi="Times New Roman"/>
          <w:sz w:val="24"/>
          <w:szCs w:val="24"/>
        </w:rPr>
        <w:t xml:space="preserve">постановление администрации Ягоднинского городского округа </w:t>
      </w:r>
      <w:r w:rsidR="00155404" w:rsidRPr="00155404">
        <w:rPr>
          <w:rFonts w:ascii="Times New Roman" w:hAnsi="Times New Roman"/>
          <w:sz w:val="24"/>
          <w:szCs w:val="24"/>
        </w:rPr>
        <w:t>от 06.09.2016 года № 678 «Об утверждении административного регламента предоставления муниципальной услуги «Предварительное согласование предоставления земельного участка на территории  муниципального образования «Ягоднинский городской округ»</w:t>
      </w:r>
      <w:r w:rsidRPr="00155404">
        <w:rPr>
          <w:rFonts w:ascii="Times New Roman" w:hAnsi="Times New Roman"/>
          <w:sz w:val="24"/>
          <w:szCs w:val="24"/>
        </w:rPr>
        <w:t xml:space="preserve"> </w:t>
      </w:r>
      <w:r w:rsidR="00533017" w:rsidRPr="00155404">
        <w:rPr>
          <w:rFonts w:ascii="Times New Roman" w:hAnsi="Times New Roman"/>
          <w:sz w:val="24"/>
          <w:szCs w:val="24"/>
        </w:rPr>
        <w:t>изменения согласно Приложению № 1 к настоящему постановлению.</w:t>
      </w:r>
    </w:p>
    <w:p w:rsidR="00957663" w:rsidRPr="002F5B5C" w:rsidRDefault="00957663" w:rsidP="00957663">
      <w:pPr>
        <w:spacing w:after="0" w:line="240" w:lineRule="auto"/>
        <w:jc w:val="both"/>
        <w:rPr>
          <w:rFonts w:ascii="Times New Roman" w:hAnsi="Times New Roman"/>
          <w:sz w:val="24"/>
          <w:szCs w:val="24"/>
        </w:rPr>
      </w:pPr>
      <w:r w:rsidRPr="00155404">
        <w:rPr>
          <w:rFonts w:ascii="Times New Roman" w:hAnsi="Times New Roman"/>
          <w:sz w:val="24"/>
          <w:szCs w:val="24"/>
        </w:rPr>
        <w:tab/>
        <w:t xml:space="preserve">2. </w:t>
      </w:r>
      <w:proofErr w:type="gramStart"/>
      <w:r w:rsidRPr="00155404">
        <w:rPr>
          <w:rFonts w:ascii="Times New Roman" w:hAnsi="Times New Roman"/>
          <w:sz w:val="24"/>
          <w:szCs w:val="24"/>
        </w:rPr>
        <w:t>Контроль за</w:t>
      </w:r>
      <w:proofErr w:type="gramEnd"/>
      <w:r w:rsidRPr="00155404">
        <w:rPr>
          <w:rFonts w:ascii="Times New Roman" w:hAnsi="Times New Roman"/>
          <w:sz w:val="24"/>
          <w:szCs w:val="24"/>
        </w:rPr>
        <w:t xml:space="preserve"> исполнением настоящего постановления возложить на руководителя комитета по управлению муниципальным</w:t>
      </w:r>
      <w:r w:rsidRPr="002F5B5C">
        <w:rPr>
          <w:rFonts w:ascii="Times New Roman" w:hAnsi="Times New Roman"/>
          <w:sz w:val="24"/>
          <w:szCs w:val="24"/>
        </w:rPr>
        <w:t xml:space="preserve"> имуществом администрации Ягоднинского городского округа - Т.Л. Толкачеву. </w:t>
      </w:r>
    </w:p>
    <w:p w:rsidR="00957663" w:rsidRPr="002F5B5C" w:rsidRDefault="00957663" w:rsidP="00957663">
      <w:pPr>
        <w:autoSpaceDE w:val="0"/>
        <w:autoSpaceDN w:val="0"/>
        <w:adjustRightInd w:val="0"/>
        <w:spacing w:after="0"/>
        <w:ind w:firstLine="540"/>
        <w:jc w:val="both"/>
        <w:rPr>
          <w:rFonts w:ascii="Times New Roman" w:hAnsi="Times New Roman"/>
          <w:sz w:val="24"/>
          <w:szCs w:val="24"/>
        </w:rPr>
      </w:pPr>
      <w:r w:rsidRPr="002F5B5C">
        <w:rPr>
          <w:rFonts w:ascii="Times New Roman" w:hAnsi="Times New Roman"/>
          <w:sz w:val="24"/>
          <w:szCs w:val="24"/>
        </w:rPr>
        <w:tab/>
        <w:t xml:space="preserve">3.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hyperlink r:id="rId10" w:history="1">
        <w:r w:rsidRPr="002F5B5C">
          <w:rPr>
            <w:rStyle w:val="a3"/>
            <w:rFonts w:ascii="Times New Roman" w:hAnsi="Times New Roman"/>
            <w:color w:val="auto"/>
            <w:sz w:val="24"/>
            <w:szCs w:val="24"/>
          </w:rPr>
          <w:t>h</w:t>
        </w:r>
        <w:r w:rsidRPr="002F5B5C">
          <w:rPr>
            <w:rStyle w:val="a3"/>
            <w:rFonts w:ascii="Times New Roman" w:hAnsi="Times New Roman"/>
            <w:color w:val="auto"/>
            <w:sz w:val="24"/>
            <w:szCs w:val="24"/>
            <w:lang w:val="en-US"/>
          </w:rPr>
          <w:t>ttp</w:t>
        </w:r>
        <w:r w:rsidRPr="002F5B5C">
          <w:rPr>
            <w:rStyle w:val="a3"/>
            <w:rFonts w:ascii="Times New Roman" w:hAnsi="Times New Roman"/>
            <w:color w:val="auto"/>
            <w:sz w:val="24"/>
            <w:szCs w:val="24"/>
          </w:rPr>
          <w:t>://</w:t>
        </w:r>
        <w:r w:rsidRPr="002F5B5C">
          <w:rPr>
            <w:rStyle w:val="a3"/>
            <w:rFonts w:ascii="Times New Roman" w:hAnsi="Times New Roman"/>
            <w:color w:val="auto"/>
            <w:sz w:val="24"/>
            <w:szCs w:val="24"/>
            <w:lang w:val="en-US"/>
          </w:rPr>
          <w:t>yagodnoeadm</w:t>
        </w:r>
        <w:r w:rsidRPr="002F5B5C">
          <w:rPr>
            <w:rStyle w:val="a3"/>
            <w:rFonts w:ascii="Times New Roman" w:hAnsi="Times New Roman"/>
            <w:color w:val="auto"/>
            <w:sz w:val="24"/>
            <w:szCs w:val="24"/>
          </w:rPr>
          <w:t>.</w:t>
        </w:r>
        <w:r w:rsidRPr="002F5B5C">
          <w:rPr>
            <w:rStyle w:val="a3"/>
            <w:rFonts w:ascii="Times New Roman" w:hAnsi="Times New Roman"/>
            <w:color w:val="auto"/>
            <w:sz w:val="24"/>
            <w:szCs w:val="24"/>
            <w:lang w:val="en-US"/>
          </w:rPr>
          <w:t>ru</w:t>
        </w:r>
      </w:hyperlink>
      <w:r w:rsidRPr="002F5B5C">
        <w:rPr>
          <w:rFonts w:ascii="Times New Roman" w:hAnsi="Times New Roman"/>
          <w:sz w:val="24"/>
          <w:szCs w:val="24"/>
        </w:rPr>
        <w:t>.</w:t>
      </w:r>
    </w:p>
    <w:p w:rsidR="00957663" w:rsidRPr="002F5B5C" w:rsidRDefault="00957663" w:rsidP="00957663">
      <w:pPr>
        <w:spacing w:after="0" w:line="240" w:lineRule="auto"/>
        <w:ind w:firstLine="708"/>
        <w:jc w:val="both"/>
        <w:rPr>
          <w:rFonts w:ascii="Times New Roman" w:hAnsi="Times New Roman"/>
          <w:sz w:val="24"/>
          <w:szCs w:val="24"/>
        </w:rPr>
      </w:pPr>
    </w:p>
    <w:p w:rsidR="00957663" w:rsidRPr="002F5B5C" w:rsidRDefault="00957663" w:rsidP="00957663">
      <w:pPr>
        <w:spacing w:after="0" w:line="240" w:lineRule="auto"/>
        <w:ind w:firstLine="708"/>
        <w:jc w:val="both"/>
        <w:rPr>
          <w:rFonts w:ascii="Times New Roman" w:hAnsi="Times New Roman"/>
          <w:sz w:val="24"/>
          <w:szCs w:val="24"/>
        </w:rPr>
      </w:pPr>
    </w:p>
    <w:p w:rsidR="00957663" w:rsidRPr="002F5B5C" w:rsidRDefault="00957663" w:rsidP="00957663">
      <w:pPr>
        <w:pStyle w:val="a4"/>
        <w:rPr>
          <w:rFonts w:ascii="Times New Roman" w:hAnsi="Times New Roman"/>
          <w:sz w:val="24"/>
          <w:szCs w:val="24"/>
        </w:rPr>
      </w:pPr>
      <w:r w:rsidRPr="002F5B5C">
        <w:rPr>
          <w:rFonts w:ascii="Times New Roman" w:hAnsi="Times New Roman"/>
          <w:sz w:val="24"/>
          <w:szCs w:val="24"/>
        </w:rPr>
        <w:tab/>
      </w:r>
      <w:r w:rsidR="00B85F07">
        <w:rPr>
          <w:rFonts w:ascii="Times New Roman" w:hAnsi="Times New Roman"/>
          <w:sz w:val="24"/>
          <w:szCs w:val="24"/>
        </w:rPr>
        <w:t>И.о. г</w:t>
      </w:r>
      <w:r w:rsidRPr="002F5B5C">
        <w:rPr>
          <w:rFonts w:ascii="Times New Roman" w:hAnsi="Times New Roman"/>
          <w:sz w:val="24"/>
          <w:szCs w:val="24"/>
        </w:rPr>
        <w:t>лав</w:t>
      </w:r>
      <w:r w:rsidR="00B85F07">
        <w:rPr>
          <w:rFonts w:ascii="Times New Roman" w:hAnsi="Times New Roman"/>
          <w:sz w:val="24"/>
          <w:szCs w:val="24"/>
        </w:rPr>
        <w:t>ы</w:t>
      </w:r>
      <w:r w:rsidRPr="002F5B5C">
        <w:rPr>
          <w:rFonts w:ascii="Times New Roman" w:hAnsi="Times New Roman"/>
          <w:sz w:val="24"/>
          <w:szCs w:val="24"/>
        </w:rPr>
        <w:t xml:space="preserve"> Ягоднинского </w:t>
      </w:r>
    </w:p>
    <w:p w:rsidR="00957663"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tab/>
        <w:t>городского округа</w:t>
      </w:r>
      <w:r w:rsidRPr="002F5B5C">
        <w:rPr>
          <w:rFonts w:ascii="Times New Roman" w:hAnsi="Times New Roman"/>
          <w:sz w:val="24"/>
          <w:szCs w:val="24"/>
        </w:rPr>
        <w:tab/>
      </w:r>
      <w:r w:rsidRPr="002F5B5C">
        <w:rPr>
          <w:rFonts w:ascii="Times New Roman" w:hAnsi="Times New Roman"/>
          <w:sz w:val="24"/>
          <w:szCs w:val="24"/>
        </w:rPr>
        <w:tab/>
        <w:t xml:space="preserve"> </w:t>
      </w:r>
      <w:r w:rsidRPr="002F5B5C">
        <w:rPr>
          <w:rFonts w:ascii="Times New Roman" w:hAnsi="Times New Roman"/>
          <w:sz w:val="24"/>
          <w:szCs w:val="24"/>
        </w:rPr>
        <w:tab/>
      </w:r>
      <w:r w:rsidRPr="002F5B5C">
        <w:rPr>
          <w:rFonts w:ascii="Times New Roman" w:hAnsi="Times New Roman"/>
          <w:sz w:val="24"/>
          <w:szCs w:val="24"/>
        </w:rPr>
        <w:tab/>
      </w:r>
      <w:r w:rsidRPr="002F5B5C">
        <w:rPr>
          <w:rFonts w:ascii="Times New Roman" w:hAnsi="Times New Roman"/>
          <w:sz w:val="24"/>
          <w:szCs w:val="24"/>
        </w:rPr>
        <w:tab/>
      </w:r>
      <w:r w:rsidRPr="002F5B5C">
        <w:rPr>
          <w:rFonts w:ascii="Times New Roman" w:hAnsi="Times New Roman"/>
          <w:sz w:val="24"/>
          <w:szCs w:val="24"/>
        </w:rPr>
        <w:tab/>
      </w:r>
      <w:r w:rsidR="00533017">
        <w:rPr>
          <w:rFonts w:ascii="Times New Roman" w:hAnsi="Times New Roman"/>
          <w:sz w:val="24"/>
          <w:szCs w:val="24"/>
        </w:rPr>
        <w:t xml:space="preserve">             </w:t>
      </w:r>
      <w:r w:rsidR="00B85F07">
        <w:rPr>
          <w:rFonts w:ascii="Times New Roman" w:hAnsi="Times New Roman"/>
          <w:sz w:val="24"/>
          <w:szCs w:val="24"/>
        </w:rPr>
        <w:t>Н.В. Токарчук</w:t>
      </w:r>
      <w:r w:rsidRPr="002F5B5C">
        <w:rPr>
          <w:rFonts w:ascii="Times New Roman" w:hAnsi="Times New Roman"/>
          <w:sz w:val="24"/>
          <w:szCs w:val="24"/>
        </w:rPr>
        <w:t xml:space="preserve"> </w:t>
      </w:r>
      <w:r w:rsidRPr="002F5B5C">
        <w:rPr>
          <w:rFonts w:ascii="Times New Roman" w:hAnsi="Times New Roman"/>
          <w:sz w:val="24"/>
          <w:szCs w:val="24"/>
        </w:rPr>
        <w:br w:type="page"/>
      </w: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7"/>
      </w:tblGrid>
      <w:tr w:rsidR="00D52B7A" w:rsidRPr="00D52B7A" w:rsidTr="00D52B7A">
        <w:tc>
          <w:tcPr>
            <w:tcW w:w="4357" w:type="dxa"/>
          </w:tcPr>
          <w:p w:rsidR="00D52B7A" w:rsidRPr="00D52B7A" w:rsidRDefault="00D52B7A" w:rsidP="00D52B7A">
            <w:pPr>
              <w:widowControl w:val="0"/>
              <w:autoSpaceDE w:val="0"/>
              <w:autoSpaceDN w:val="0"/>
              <w:adjustRightInd w:val="0"/>
              <w:jc w:val="both"/>
              <w:rPr>
                <w:rFonts w:ascii="Times New Roman" w:hAnsi="Times New Roman"/>
                <w:sz w:val="20"/>
                <w:szCs w:val="20"/>
              </w:rPr>
            </w:pPr>
            <w:r w:rsidRPr="00D52B7A">
              <w:rPr>
                <w:rFonts w:ascii="Times New Roman" w:hAnsi="Times New Roman"/>
                <w:sz w:val="20"/>
                <w:szCs w:val="20"/>
              </w:rPr>
              <w:lastRenderedPageBreak/>
              <w:t xml:space="preserve">Приложение № 1 </w:t>
            </w:r>
          </w:p>
          <w:p w:rsidR="00D52B7A" w:rsidRPr="00155404" w:rsidRDefault="00D52B7A" w:rsidP="00D52B7A">
            <w:pPr>
              <w:widowControl w:val="0"/>
              <w:autoSpaceDE w:val="0"/>
              <w:autoSpaceDN w:val="0"/>
              <w:adjustRightInd w:val="0"/>
              <w:jc w:val="both"/>
              <w:rPr>
                <w:rFonts w:ascii="Times New Roman" w:hAnsi="Times New Roman"/>
                <w:sz w:val="20"/>
                <w:szCs w:val="20"/>
              </w:rPr>
            </w:pPr>
            <w:r w:rsidRPr="00D52B7A">
              <w:rPr>
                <w:rFonts w:ascii="Times New Roman" w:hAnsi="Times New Roman"/>
                <w:sz w:val="20"/>
                <w:szCs w:val="20"/>
              </w:rPr>
              <w:t xml:space="preserve">к постановлению администрации Ягоднинского городского округа «О внесении изменений в                                   </w:t>
            </w:r>
            <w:r w:rsidRPr="00155404">
              <w:rPr>
                <w:rFonts w:ascii="Times New Roman" w:hAnsi="Times New Roman"/>
                <w:sz w:val="20"/>
                <w:szCs w:val="20"/>
              </w:rPr>
              <w:t xml:space="preserve">постановление администрации Ягоднинского городского округа </w:t>
            </w:r>
            <w:r w:rsidR="00155404" w:rsidRPr="00155404">
              <w:rPr>
                <w:rFonts w:ascii="Times New Roman" w:hAnsi="Times New Roman"/>
                <w:sz w:val="20"/>
                <w:szCs w:val="20"/>
              </w:rPr>
              <w:t>от 06.09.2016 года № 678 «Об утверждении административного регламента предоставления муниципальной услуги «Предварительное согласование предоставления земельного участка на территории  муниципального образования «Ягоднинский городской округ»</w:t>
            </w:r>
          </w:p>
          <w:p w:rsidR="00D52B7A" w:rsidRPr="00D52B7A" w:rsidRDefault="00D52B7A" w:rsidP="00D52B7A">
            <w:pPr>
              <w:rPr>
                <w:rFonts w:ascii="Times New Roman" w:hAnsi="Times New Roman"/>
                <w:sz w:val="20"/>
                <w:szCs w:val="20"/>
              </w:rPr>
            </w:pPr>
            <w:r w:rsidRPr="00D52B7A">
              <w:rPr>
                <w:rFonts w:ascii="Times New Roman" w:hAnsi="Times New Roman"/>
                <w:sz w:val="20"/>
                <w:szCs w:val="20"/>
              </w:rPr>
              <w:t>от «_____»_______________2018 г. №________</w:t>
            </w:r>
          </w:p>
        </w:tc>
      </w:tr>
    </w:tbl>
    <w:p w:rsidR="00D52B7A" w:rsidRDefault="00957663" w:rsidP="00957663">
      <w:pPr>
        <w:widowControl w:val="0"/>
        <w:autoSpaceDE w:val="0"/>
        <w:autoSpaceDN w:val="0"/>
        <w:adjustRightInd w:val="0"/>
        <w:spacing w:after="0"/>
        <w:jc w:val="both"/>
        <w:rPr>
          <w:rFonts w:ascii="Times New Roman" w:hAnsi="Times New Roman"/>
          <w:sz w:val="28"/>
          <w:szCs w:val="28"/>
        </w:rPr>
      </w:pP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Pr>
          <w:rFonts w:ascii="Times New Roman" w:hAnsi="Times New Roman"/>
          <w:sz w:val="28"/>
          <w:szCs w:val="28"/>
        </w:rPr>
        <w:tab/>
      </w:r>
    </w:p>
    <w:p w:rsidR="00533017" w:rsidRPr="00155404" w:rsidRDefault="00533017" w:rsidP="00533017">
      <w:pPr>
        <w:autoSpaceDE w:val="0"/>
        <w:autoSpaceDN w:val="0"/>
        <w:adjustRightInd w:val="0"/>
        <w:spacing w:after="0"/>
        <w:jc w:val="center"/>
        <w:outlineLvl w:val="1"/>
        <w:rPr>
          <w:rFonts w:ascii="Times New Roman" w:hAnsi="Times New Roman"/>
          <w:sz w:val="24"/>
          <w:szCs w:val="24"/>
        </w:rPr>
      </w:pPr>
      <w:r w:rsidRPr="001E0F42">
        <w:rPr>
          <w:rFonts w:ascii="Times New Roman" w:hAnsi="Times New Roman"/>
          <w:sz w:val="24"/>
          <w:szCs w:val="24"/>
        </w:rPr>
        <w:t xml:space="preserve">ИЗМЕНЕНИЯ, КОТОРЫЕ ВНОСЯТСЯ В ПОСТАНОВЛЕНИЕ АДМИНИСТРАЦИИ ЯГОДНИНСКОГО ГОРОДСКОГО </w:t>
      </w:r>
      <w:r w:rsidR="00155404" w:rsidRPr="00155404">
        <w:rPr>
          <w:rFonts w:ascii="Times New Roman" w:hAnsi="Times New Roman"/>
          <w:sz w:val="24"/>
          <w:szCs w:val="24"/>
        </w:rPr>
        <w:t>ОКРУГА ОТ 06.09.2016 ГОДА № 678</w:t>
      </w:r>
    </w:p>
    <w:p w:rsidR="00533017" w:rsidRPr="00155404" w:rsidRDefault="00533017" w:rsidP="00533017">
      <w:pPr>
        <w:autoSpaceDE w:val="0"/>
        <w:autoSpaceDN w:val="0"/>
        <w:adjustRightInd w:val="0"/>
        <w:spacing w:after="0" w:line="240" w:lineRule="auto"/>
        <w:jc w:val="both"/>
        <w:outlineLvl w:val="1"/>
        <w:rPr>
          <w:rFonts w:ascii="Times New Roman" w:hAnsi="Times New Roman"/>
          <w:sz w:val="24"/>
          <w:szCs w:val="24"/>
        </w:rPr>
      </w:pPr>
      <w:r w:rsidRPr="001E0F42">
        <w:rPr>
          <w:rFonts w:ascii="Times New Roman" w:hAnsi="Times New Roman"/>
          <w:sz w:val="24"/>
          <w:szCs w:val="24"/>
        </w:rPr>
        <w:tab/>
      </w:r>
      <w:r w:rsidRPr="001956FE">
        <w:rPr>
          <w:rFonts w:ascii="Times New Roman" w:hAnsi="Times New Roman"/>
          <w:sz w:val="24"/>
          <w:szCs w:val="24"/>
        </w:rPr>
        <w:t xml:space="preserve">Внести в </w:t>
      </w:r>
      <w:r w:rsidRPr="00155404">
        <w:rPr>
          <w:rFonts w:ascii="Times New Roman" w:hAnsi="Times New Roman"/>
          <w:sz w:val="24"/>
          <w:szCs w:val="24"/>
        </w:rPr>
        <w:t xml:space="preserve">административный регламент предоставления муниципальной услуги </w:t>
      </w:r>
      <w:r w:rsidR="00155404" w:rsidRPr="00155404">
        <w:rPr>
          <w:rFonts w:ascii="Times New Roman" w:hAnsi="Times New Roman"/>
          <w:sz w:val="24"/>
          <w:szCs w:val="24"/>
        </w:rPr>
        <w:t>«Предварительное согласование предоставления земельного участка на территории  муниципального образования «Ягоднинский городской округ»</w:t>
      </w:r>
      <w:r w:rsidRPr="00155404">
        <w:rPr>
          <w:rFonts w:ascii="Times New Roman" w:hAnsi="Times New Roman"/>
          <w:sz w:val="24"/>
          <w:szCs w:val="24"/>
        </w:rPr>
        <w:t xml:space="preserve"> (далее Административный регламент) утвержденный указанным постановлением следующие изменения:</w:t>
      </w:r>
    </w:p>
    <w:p w:rsidR="00E416CF" w:rsidRDefault="00A7535F" w:rsidP="00E416CF">
      <w:pPr>
        <w:pStyle w:val="ConsPlusNormal"/>
        <w:ind w:firstLine="540"/>
        <w:jc w:val="both"/>
      </w:pPr>
      <w:r>
        <w:tab/>
      </w:r>
      <w:r w:rsidR="00533017" w:rsidRPr="001E0F42">
        <w:t xml:space="preserve">1. </w:t>
      </w:r>
      <w:r w:rsidR="00E416CF">
        <w:t xml:space="preserve">Подпункт 1 пункта </w:t>
      </w:r>
      <w:r w:rsidR="00E416CF" w:rsidRPr="00EB570E">
        <w:t>2.8.1</w:t>
      </w:r>
      <w:r w:rsidR="00E416CF">
        <w:t xml:space="preserve"> Административного регламента изложить в следующей редакции:</w:t>
      </w:r>
    </w:p>
    <w:p w:rsidR="00E416CF" w:rsidRPr="00E416CF" w:rsidRDefault="00E416CF" w:rsidP="00E416CF">
      <w:pPr>
        <w:pStyle w:val="ConsPlusNormal"/>
        <w:ind w:firstLine="540"/>
        <w:jc w:val="both"/>
      </w:pPr>
      <w:r>
        <w:tab/>
      </w:r>
      <w:r w:rsidRPr="00DD6916">
        <w:t xml:space="preserve">1) заявление о предварительном согласовании предоставления земельного участка, оформленное по форме </w:t>
      </w:r>
      <w:r w:rsidRPr="00086BC7">
        <w:t xml:space="preserve">согласно </w:t>
      </w:r>
      <w:hyperlink r:id="rId11" w:history="1">
        <w:r w:rsidRPr="00086BC7">
          <w:t>приложениям №№ 1</w:t>
        </w:r>
      </w:hyperlink>
      <w:r w:rsidRPr="00086BC7">
        <w:t xml:space="preserve"> - </w:t>
      </w:r>
      <w:hyperlink r:id="rId12" w:history="1">
        <w:r w:rsidRPr="00086BC7">
          <w:t>5</w:t>
        </w:r>
      </w:hyperlink>
      <w:r w:rsidRPr="00086BC7">
        <w:t xml:space="preserve"> к настоящему Регламенту</w:t>
      </w:r>
      <w:r w:rsidRPr="00DD6916">
        <w:t xml:space="preserve"> (в зависимости от вида испрашиваемого права и лица, обращающегося с заявлением), в </w:t>
      </w:r>
      <w:r w:rsidRPr="00E416CF">
        <w:t>котором заявителем указываются:</w:t>
      </w:r>
    </w:p>
    <w:p w:rsidR="00E416CF" w:rsidRPr="00E416CF" w:rsidRDefault="00E416CF" w:rsidP="00E416C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w:t>
      </w:r>
      <w:r w:rsidRPr="00E416CF">
        <w:rPr>
          <w:rFonts w:ascii="Times New Roman" w:eastAsiaTheme="minorHAnsi" w:hAnsi="Times New Roman"/>
          <w:sz w:val="24"/>
          <w:szCs w:val="24"/>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E416CF" w:rsidRPr="00E416CF" w:rsidRDefault="00E416CF" w:rsidP="00E416C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w:t>
      </w:r>
      <w:r w:rsidRPr="00E416CF">
        <w:rPr>
          <w:rFonts w:ascii="Times New Roman" w:eastAsiaTheme="minorHAnsi" w:hAnsi="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416CF" w:rsidRPr="00E416CF" w:rsidRDefault="00E416CF" w:rsidP="00E416C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w:t>
      </w:r>
      <w:r w:rsidRPr="00E416CF">
        <w:rPr>
          <w:rFonts w:ascii="Times New Roman" w:eastAsiaTheme="minorHAnsi" w:hAnsi="Times New Roman"/>
          <w:sz w:val="24"/>
          <w:szCs w:val="24"/>
        </w:rPr>
        <w:t xml:space="preserve"> кадастровый номер земельного участка, </w:t>
      </w:r>
      <w:proofErr w:type="gramStart"/>
      <w:r w:rsidRPr="00E416CF">
        <w:rPr>
          <w:rFonts w:ascii="Times New Roman" w:eastAsiaTheme="minorHAnsi" w:hAnsi="Times New Roman"/>
          <w:sz w:val="24"/>
          <w:szCs w:val="24"/>
        </w:rPr>
        <w:t>заявление</w:t>
      </w:r>
      <w:proofErr w:type="gramEnd"/>
      <w:r w:rsidRPr="00E416CF">
        <w:rPr>
          <w:rFonts w:ascii="Times New Roman" w:eastAsiaTheme="minorHAnsi" w:hAnsi="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E416CF">
          <w:rPr>
            <w:rFonts w:ascii="Times New Roman" w:eastAsiaTheme="minorHAnsi" w:hAnsi="Times New Roman"/>
            <w:sz w:val="24"/>
            <w:szCs w:val="24"/>
          </w:rPr>
          <w:t>законом</w:t>
        </w:r>
      </w:hyperlink>
      <w:r w:rsidRPr="00E416CF">
        <w:rPr>
          <w:rFonts w:ascii="Times New Roman" w:eastAsiaTheme="minorHAnsi" w:hAnsi="Times New Roman"/>
          <w:sz w:val="24"/>
          <w:szCs w:val="24"/>
        </w:rPr>
        <w:t xml:space="preserve"> «О государственной регистрации недвижимости</w:t>
      </w:r>
      <w:r>
        <w:rPr>
          <w:rFonts w:ascii="Times New Roman" w:eastAsiaTheme="minorHAnsi" w:hAnsi="Times New Roman"/>
          <w:sz w:val="24"/>
          <w:szCs w:val="24"/>
        </w:rPr>
        <w:t>»</w:t>
      </w:r>
      <w:r w:rsidRPr="00E416CF">
        <w:rPr>
          <w:rFonts w:ascii="Times New Roman" w:eastAsiaTheme="minorHAnsi" w:hAnsi="Times New Roman"/>
          <w:sz w:val="24"/>
          <w:szCs w:val="24"/>
        </w:rPr>
        <w:t>;</w:t>
      </w:r>
    </w:p>
    <w:p w:rsidR="00E416CF" w:rsidRPr="00E416CF" w:rsidRDefault="00E416CF" w:rsidP="00E416C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w:t>
      </w:r>
      <w:r w:rsidRPr="00E416CF">
        <w:rPr>
          <w:rFonts w:ascii="Times New Roman" w:eastAsiaTheme="minorHAnsi" w:hAnsi="Times New Roman"/>
          <w:sz w:val="24"/>
          <w:szCs w:val="24"/>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16CF" w:rsidRPr="00E416CF" w:rsidRDefault="00E416CF" w:rsidP="00E416C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w:t>
      </w:r>
      <w:r w:rsidRPr="00E416CF">
        <w:rPr>
          <w:rFonts w:ascii="Times New Roman" w:eastAsiaTheme="minorHAnsi" w:hAnsi="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416CF" w:rsidRPr="00E416CF" w:rsidRDefault="00E416CF" w:rsidP="00E416C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w:t>
      </w:r>
      <w:r w:rsidRPr="00E416CF">
        <w:rPr>
          <w:rFonts w:ascii="Times New Roman" w:eastAsiaTheme="minorHAnsi" w:hAnsi="Times New Roman"/>
          <w:sz w:val="24"/>
          <w:szCs w:val="24"/>
        </w:rPr>
        <w:t xml:space="preserve"> основание предоставления земельного участка без проведения торгов из числа предусмотренных </w:t>
      </w:r>
      <w:hyperlink r:id="rId14" w:history="1">
        <w:r w:rsidRPr="00E416CF">
          <w:rPr>
            <w:rFonts w:ascii="Times New Roman" w:eastAsiaTheme="minorHAnsi" w:hAnsi="Times New Roman"/>
            <w:sz w:val="24"/>
            <w:szCs w:val="24"/>
          </w:rPr>
          <w:t>пунктом 2 статьи 39.3</w:t>
        </w:r>
      </w:hyperlink>
      <w:r w:rsidRPr="00E416CF">
        <w:rPr>
          <w:rFonts w:ascii="Times New Roman" w:eastAsiaTheme="minorHAnsi" w:hAnsi="Times New Roman"/>
          <w:sz w:val="24"/>
          <w:szCs w:val="24"/>
        </w:rPr>
        <w:t xml:space="preserve">, </w:t>
      </w:r>
      <w:hyperlink r:id="rId15" w:history="1">
        <w:r w:rsidRPr="00E416CF">
          <w:rPr>
            <w:rFonts w:ascii="Times New Roman" w:eastAsiaTheme="minorHAnsi" w:hAnsi="Times New Roman"/>
            <w:sz w:val="24"/>
            <w:szCs w:val="24"/>
          </w:rPr>
          <w:t>статьей 39.5</w:t>
        </w:r>
      </w:hyperlink>
      <w:r w:rsidRPr="00E416CF">
        <w:rPr>
          <w:rFonts w:ascii="Times New Roman" w:eastAsiaTheme="minorHAnsi" w:hAnsi="Times New Roman"/>
          <w:sz w:val="24"/>
          <w:szCs w:val="24"/>
        </w:rPr>
        <w:t xml:space="preserve">, </w:t>
      </w:r>
      <w:hyperlink r:id="rId16" w:history="1">
        <w:r w:rsidRPr="00E416CF">
          <w:rPr>
            <w:rFonts w:ascii="Times New Roman" w:eastAsiaTheme="minorHAnsi" w:hAnsi="Times New Roman"/>
            <w:sz w:val="24"/>
            <w:szCs w:val="24"/>
          </w:rPr>
          <w:t>пунктом 2 статьи 39.6</w:t>
        </w:r>
      </w:hyperlink>
      <w:r w:rsidRPr="00E416CF">
        <w:rPr>
          <w:rFonts w:ascii="Times New Roman" w:eastAsiaTheme="minorHAnsi" w:hAnsi="Times New Roman"/>
          <w:sz w:val="24"/>
          <w:szCs w:val="24"/>
        </w:rPr>
        <w:t xml:space="preserve"> или </w:t>
      </w:r>
      <w:hyperlink r:id="rId17" w:history="1">
        <w:r w:rsidRPr="00E416CF">
          <w:rPr>
            <w:rFonts w:ascii="Times New Roman" w:eastAsiaTheme="minorHAnsi" w:hAnsi="Times New Roman"/>
            <w:sz w:val="24"/>
            <w:szCs w:val="24"/>
          </w:rPr>
          <w:t>пунктом 2 статьи 39.10</w:t>
        </w:r>
      </w:hyperlink>
      <w:r w:rsidRPr="00E416CF">
        <w:rPr>
          <w:rFonts w:ascii="Times New Roman" w:eastAsiaTheme="minorHAnsi" w:hAnsi="Times New Roman"/>
          <w:sz w:val="24"/>
          <w:szCs w:val="24"/>
        </w:rPr>
        <w:t xml:space="preserve"> Земельного Кодекса </w:t>
      </w:r>
      <w:r>
        <w:rPr>
          <w:rFonts w:ascii="Times New Roman" w:eastAsiaTheme="minorHAnsi" w:hAnsi="Times New Roman"/>
          <w:sz w:val="24"/>
          <w:szCs w:val="24"/>
        </w:rPr>
        <w:t xml:space="preserve">Российской Федерации </w:t>
      </w:r>
      <w:r w:rsidRPr="00E416CF">
        <w:rPr>
          <w:rFonts w:ascii="Times New Roman" w:eastAsiaTheme="minorHAnsi" w:hAnsi="Times New Roman"/>
          <w:sz w:val="24"/>
          <w:szCs w:val="24"/>
        </w:rPr>
        <w:t>оснований;</w:t>
      </w:r>
    </w:p>
    <w:p w:rsidR="00E416CF" w:rsidRPr="00E416CF" w:rsidRDefault="00E416CF" w:rsidP="00E416C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w:t>
      </w:r>
      <w:r w:rsidRPr="00E416CF">
        <w:rPr>
          <w:rFonts w:ascii="Times New Roman" w:eastAsiaTheme="minorHAnsi" w:hAnsi="Times New Roman"/>
          <w:sz w:val="24"/>
          <w:szCs w:val="24"/>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416CF" w:rsidRPr="00E416CF" w:rsidRDefault="00E416CF" w:rsidP="00E416C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w:t>
      </w:r>
      <w:r w:rsidRPr="00E416CF">
        <w:rPr>
          <w:rFonts w:ascii="Times New Roman" w:eastAsiaTheme="minorHAnsi" w:hAnsi="Times New Roman"/>
          <w:sz w:val="24"/>
          <w:szCs w:val="24"/>
        </w:rPr>
        <w:t xml:space="preserve"> цель использования земельного участка;</w:t>
      </w:r>
    </w:p>
    <w:p w:rsidR="00E416CF" w:rsidRPr="00E416CF" w:rsidRDefault="00E416CF" w:rsidP="00E416C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w:t>
      </w:r>
      <w:r w:rsidRPr="00E416CF">
        <w:rPr>
          <w:rFonts w:ascii="Times New Roman" w:eastAsiaTheme="minorHAnsi" w:hAnsi="Times New Roman"/>
          <w:sz w:val="24"/>
          <w:szCs w:val="24"/>
        </w:rPr>
        <w:t xml:space="preserve"> реквизиты решения об изъятии земельного участка для государственных или муниципальных ну</w:t>
      </w:r>
      <w:proofErr w:type="gramStart"/>
      <w:r w:rsidRPr="00E416CF">
        <w:rPr>
          <w:rFonts w:ascii="Times New Roman" w:eastAsiaTheme="minorHAnsi" w:hAnsi="Times New Roman"/>
          <w:sz w:val="24"/>
          <w:szCs w:val="24"/>
        </w:rPr>
        <w:t>жд в сл</w:t>
      </w:r>
      <w:proofErr w:type="gramEnd"/>
      <w:r w:rsidRPr="00E416CF">
        <w:rPr>
          <w:rFonts w:ascii="Times New Roman" w:eastAsiaTheme="minorHAnsi"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416CF" w:rsidRPr="00E416CF" w:rsidRDefault="00E416CF" w:rsidP="00E416C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w:t>
      </w:r>
      <w:r w:rsidRPr="00E416CF">
        <w:rPr>
          <w:rFonts w:ascii="Times New Roman" w:eastAsiaTheme="minorHAnsi" w:hAnsi="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416CF">
        <w:rPr>
          <w:rFonts w:ascii="Times New Roman" w:eastAsiaTheme="minorHAnsi" w:hAnsi="Times New Roman"/>
          <w:sz w:val="24"/>
          <w:szCs w:val="24"/>
        </w:rPr>
        <w:t>указанными</w:t>
      </w:r>
      <w:proofErr w:type="gramEnd"/>
      <w:r w:rsidRPr="00E416CF">
        <w:rPr>
          <w:rFonts w:ascii="Times New Roman" w:eastAsiaTheme="minorHAnsi" w:hAnsi="Times New Roman"/>
          <w:sz w:val="24"/>
          <w:szCs w:val="24"/>
        </w:rPr>
        <w:t xml:space="preserve"> документом и (или) проектом;</w:t>
      </w:r>
    </w:p>
    <w:p w:rsidR="00E416CF" w:rsidRPr="00E416CF" w:rsidRDefault="00E416CF" w:rsidP="00E416C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w:t>
      </w:r>
      <w:r w:rsidRPr="00E416CF">
        <w:rPr>
          <w:rFonts w:ascii="Times New Roman" w:eastAsiaTheme="minorHAnsi" w:hAnsi="Times New Roman"/>
          <w:sz w:val="24"/>
          <w:szCs w:val="24"/>
        </w:rPr>
        <w:t xml:space="preserve"> почтовый адрес и (или) адрес электронной почты для связи с заявителем.</w:t>
      </w:r>
    </w:p>
    <w:p w:rsidR="00E35D46" w:rsidRDefault="00E416CF" w:rsidP="00E416CF">
      <w:pPr>
        <w:pStyle w:val="ConsPlusNormal"/>
        <w:ind w:firstLine="540"/>
        <w:jc w:val="both"/>
      </w:pPr>
      <w:r w:rsidRPr="00E416CF">
        <w:t xml:space="preserve">2. </w:t>
      </w:r>
      <w:r w:rsidR="00E35D46" w:rsidRPr="00E416CF">
        <w:t>Пункт 2.8.3 Административного</w:t>
      </w:r>
      <w:r w:rsidR="00E35D46">
        <w:t xml:space="preserve"> регламента изложить в следующей редакции:</w:t>
      </w:r>
    </w:p>
    <w:p w:rsidR="00155404" w:rsidRPr="00636C06" w:rsidRDefault="00E35D46" w:rsidP="00636C06">
      <w:pPr>
        <w:pStyle w:val="ConsPlusNormal"/>
        <w:ind w:firstLine="540"/>
        <w:jc w:val="both"/>
      </w:pPr>
      <w:r w:rsidRPr="00636C06">
        <w:t>«</w:t>
      </w:r>
      <w:r w:rsidR="00155404" w:rsidRPr="00636C06">
        <w:t>2.8.3. Перечень документов, предоставляемых заявителем (представитель заявителя) по собственной инициативе, так как они подлежат представлению в рамках межведомственного информационного взаимодействия:</w:t>
      </w:r>
    </w:p>
    <w:p w:rsidR="00155404" w:rsidRPr="00636C06" w:rsidRDefault="00636C06" w:rsidP="00636C06">
      <w:pPr>
        <w:autoSpaceDE w:val="0"/>
        <w:autoSpaceDN w:val="0"/>
        <w:adjustRightInd w:val="0"/>
        <w:spacing w:after="0" w:line="240" w:lineRule="auto"/>
        <w:jc w:val="both"/>
        <w:rPr>
          <w:rFonts w:ascii="Times New Roman" w:hAnsi="Times New Roman"/>
          <w:sz w:val="24"/>
          <w:szCs w:val="24"/>
        </w:rPr>
      </w:pPr>
      <w:r w:rsidRPr="00636C06">
        <w:rPr>
          <w:rFonts w:ascii="Times New Roman" w:hAnsi="Times New Roman"/>
          <w:sz w:val="24"/>
          <w:szCs w:val="24"/>
        </w:rPr>
        <w:tab/>
      </w:r>
      <w:r w:rsidR="00155404" w:rsidRPr="00636C06">
        <w:rPr>
          <w:rFonts w:ascii="Times New Roman" w:hAnsi="Times New Roman"/>
          <w:sz w:val="24"/>
          <w:szCs w:val="24"/>
        </w:rPr>
        <w:t xml:space="preserve">- выписка </w:t>
      </w:r>
      <w:r w:rsidR="00E35D46" w:rsidRPr="00636C06">
        <w:rPr>
          <w:rFonts w:ascii="Times New Roman" w:hAnsi="Times New Roman"/>
          <w:sz w:val="24"/>
          <w:szCs w:val="24"/>
        </w:rPr>
        <w:t xml:space="preserve">из </w:t>
      </w:r>
      <w:r w:rsidR="00E35D46" w:rsidRPr="00636C06">
        <w:rPr>
          <w:rFonts w:ascii="Times New Roman" w:eastAsiaTheme="minorHAnsi" w:hAnsi="Times New Roman"/>
          <w:sz w:val="24"/>
          <w:szCs w:val="24"/>
        </w:rPr>
        <w:t xml:space="preserve">Единого государственного реестра недвижимости </w:t>
      </w:r>
      <w:r w:rsidR="00155404" w:rsidRPr="00636C06">
        <w:rPr>
          <w:rFonts w:ascii="Times New Roman" w:hAnsi="Times New Roman"/>
          <w:sz w:val="24"/>
          <w:szCs w:val="24"/>
        </w:rPr>
        <w:t>о</w:t>
      </w:r>
      <w:r w:rsidR="00E35D46" w:rsidRPr="00636C06">
        <w:rPr>
          <w:rFonts w:ascii="Times New Roman" w:hAnsi="Times New Roman"/>
          <w:sz w:val="24"/>
          <w:szCs w:val="24"/>
        </w:rPr>
        <w:t>б</w:t>
      </w:r>
      <w:r w:rsidR="00155404" w:rsidRPr="00636C06">
        <w:rPr>
          <w:rFonts w:ascii="Times New Roman" w:hAnsi="Times New Roman"/>
          <w:sz w:val="24"/>
          <w:szCs w:val="24"/>
        </w:rPr>
        <w:t xml:space="preserve"> </w:t>
      </w:r>
      <w:r w:rsidR="00E35D46" w:rsidRPr="00636C06">
        <w:rPr>
          <w:rFonts w:ascii="Times New Roman" w:hAnsi="Times New Roman"/>
          <w:sz w:val="24"/>
          <w:szCs w:val="24"/>
        </w:rPr>
        <w:t xml:space="preserve">основных характеристиках </w:t>
      </w:r>
      <w:r w:rsidRPr="00636C06">
        <w:rPr>
          <w:rFonts w:ascii="Times New Roman" w:hAnsi="Times New Roman"/>
          <w:sz w:val="24"/>
          <w:szCs w:val="24"/>
        </w:rPr>
        <w:t xml:space="preserve">(далее - ЕГРН) </w:t>
      </w:r>
      <w:r w:rsidR="00155404" w:rsidRPr="00636C06">
        <w:rPr>
          <w:rFonts w:ascii="Times New Roman" w:hAnsi="Times New Roman"/>
          <w:sz w:val="24"/>
          <w:szCs w:val="24"/>
        </w:rPr>
        <w:t>испрашиваем</w:t>
      </w:r>
      <w:r w:rsidRPr="00636C06">
        <w:rPr>
          <w:rFonts w:ascii="Times New Roman" w:hAnsi="Times New Roman"/>
          <w:sz w:val="24"/>
          <w:szCs w:val="24"/>
        </w:rPr>
        <w:t>ого</w:t>
      </w:r>
      <w:r w:rsidR="00155404" w:rsidRPr="00636C06">
        <w:rPr>
          <w:rFonts w:ascii="Times New Roman" w:hAnsi="Times New Roman"/>
          <w:sz w:val="24"/>
          <w:szCs w:val="24"/>
        </w:rPr>
        <w:t xml:space="preserve"> земельно</w:t>
      </w:r>
      <w:r w:rsidRPr="00636C06">
        <w:rPr>
          <w:rFonts w:ascii="Times New Roman" w:hAnsi="Times New Roman"/>
          <w:sz w:val="24"/>
          <w:szCs w:val="24"/>
        </w:rPr>
        <w:t>го</w:t>
      </w:r>
      <w:r w:rsidR="00155404" w:rsidRPr="00636C06">
        <w:rPr>
          <w:rFonts w:ascii="Times New Roman" w:hAnsi="Times New Roman"/>
          <w:sz w:val="24"/>
          <w:szCs w:val="24"/>
        </w:rPr>
        <w:t xml:space="preserve"> участк</w:t>
      </w:r>
      <w:r w:rsidRPr="00636C06">
        <w:rPr>
          <w:rFonts w:ascii="Times New Roman" w:hAnsi="Times New Roman"/>
          <w:sz w:val="24"/>
          <w:szCs w:val="24"/>
        </w:rPr>
        <w:t>а</w:t>
      </w:r>
      <w:r w:rsidR="00155404" w:rsidRPr="00636C06">
        <w:rPr>
          <w:rFonts w:ascii="Times New Roman" w:hAnsi="Times New Roman"/>
          <w:sz w:val="24"/>
          <w:szCs w:val="24"/>
        </w:rPr>
        <w:t>;</w:t>
      </w:r>
    </w:p>
    <w:p w:rsidR="00155404" w:rsidRPr="00636C06" w:rsidRDefault="00636C06" w:rsidP="00636C06">
      <w:pPr>
        <w:autoSpaceDE w:val="0"/>
        <w:autoSpaceDN w:val="0"/>
        <w:adjustRightInd w:val="0"/>
        <w:spacing w:after="0" w:line="240" w:lineRule="auto"/>
        <w:ind w:firstLine="540"/>
        <w:jc w:val="both"/>
        <w:rPr>
          <w:rFonts w:ascii="Times New Roman" w:hAnsi="Times New Roman"/>
          <w:sz w:val="24"/>
          <w:szCs w:val="24"/>
        </w:rPr>
      </w:pPr>
      <w:r w:rsidRPr="00636C06">
        <w:rPr>
          <w:rFonts w:ascii="Times New Roman" w:hAnsi="Times New Roman"/>
          <w:sz w:val="24"/>
          <w:szCs w:val="24"/>
        </w:rPr>
        <w:tab/>
      </w:r>
      <w:r w:rsidR="00155404" w:rsidRPr="00636C06">
        <w:rPr>
          <w:rFonts w:ascii="Times New Roman" w:hAnsi="Times New Roman"/>
          <w:sz w:val="24"/>
          <w:szCs w:val="24"/>
        </w:rPr>
        <w:t>- договор о комплексном освоении территории;</w:t>
      </w:r>
    </w:p>
    <w:p w:rsidR="00155404" w:rsidRPr="00636C06" w:rsidRDefault="00636C06" w:rsidP="00636C06">
      <w:pPr>
        <w:autoSpaceDE w:val="0"/>
        <w:autoSpaceDN w:val="0"/>
        <w:adjustRightInd w:val="0"/>
        <w:spacing w:after="0" w:line="240" w:lineRule="auto"/>
        <w:ind w:firstLine="540"/>
        <w:jc w:val="both"/>
        <w:rPr>
          <w:rFonts w:ascii="Times New Roman" w:hAnsi="Times New Roman"/>
          <w:sz w:val="24"/>
          <w:szCs w:val="24"/>
        </w:rPr>
      </w:pPr>
      <w:r w:rsidRPr="00636C06">
        <w:rPr>
          <w:rFonts w:ascii="Times New Roman" w:hAnsi="Times New Roman"/>
          <w:sz w:val="24"/>
          <w:szCs w:val="24"/>
        </w:rPr>
        <w:tab/>
      </w:r>
      <w:r w:rsidR="00155404" w:rsidRPr="00636C06">
        <w:rPr>
          <w:rFonts w:ascii="Times New Roman" w:hAnsi="Times New Roman"/>
          <w:sz w:val="24"/>
          <w:szCs w:val="24"/>
        </w:rPr>
        <w:t xml:space="preserve">- выписка из </w:t>
      </w:r>
      <w:r w:rsidRPr="00636C06">
        <w:rPr>
          <w:rFonts w:ascii="Times New Roman" w:hAnsi="Times New Roman"/>
          <w:sz w:val="24"/>
          <w:szCs w:val="24"/>
        </w:rPr>
        <w:t>ЕГРН</w:t>
      </w:r>
      <w:r w:rsidR="00155404" w:rsidRPr="00636C06">
        <w:rPr>
          <w:rFonts w:ascii="Times New Roman" w:hAnsi="Times New Roman"/>
          <w:sz w:val="24"/>
          <w:szCs w:val="24"/>
        </w:rPr>
        <w:t xml:space="preserve"> о </w:t>
      </w:r>
      <w:r w:rsidRPr="00636C06">
        <w:rPr>
          <w:rFonts w:ascii="Times New Roman" w:hAnsi="Times New Roman"/>
          <w:sz w:val="24"/>
          <w:szCs w:val="24"/>
        </w:rPr>
        <w:t xml:space="preserve">зарегистрированных </w:t>
      </w:r>
      <w:r w:rsidR="00155404" w:rsidRPr="00636C06">
        <w:rPr>
          <w:rFonts w:ascii="Times New Roman" w:hAnsi="Times New Roman"/>
          <w:sz w:val="24"/>
          <w:szCs w:val="24"/>
        </w:rPr>
        <w:t>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 (или) расположенных на нем объектов недвижимого имущества либо уведомление об отсутствии в ЕГР</w:t>
      </w:r>
      <w:r w:rsidRPr="00636C06">
        <w:rPr>
          <w:rFonts w:ascii="Times New Roman" w:hAnsi="Times New Roman"/>
          <w:sz w:val="24"/>
          <w:szCs w:val="24"/>
        </w:rPr>
        <w:t>Н</w:t>
      </w:r>
      <w:r w:rsidR="00155404" w:rsidRPr="00636C06">
        <w:rPr>
          <w:rFonts w:ascii="Times New Roman" w:hAnsi="Times New Roman"/>
          <w:sz w:val="24"/>
          <w:szCs w:val="24"/>
        </w:rPr>
        <w:t xml:space="preserve"> запрашиваемых сведений;</w:t>
      </w:r>
    </w:p>
    <w:p w:rsidR="00155404" w:rsidRPr="00636C06" w:rsidRDefault="00636C06" w:rsidP="00636C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155404" w:rsidRPr="00636C06">
        <w:rPr>
          <w:rFonts w:ascii="Times New Roman" w:hAnsi="Times New Roman"/>
          <w:sz w:val="24"/>
          <w:szCs w:val="24"/>
        </w:rPr>
        <w:t>- выписка из Единого государственного реестра юридических лиц (ЕГРЮЛ) о юридическом лице, являющемся заявителем;</w:t>
      </w:r>
    </w:p>
    <w:p w:rsidR="00155404" w:rsidRPr="00636C06" w:rsidRDefault="00636C06" w:rsidP="00636C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155404" w:rsidRPr="00636C06">
        <w:rPr>
          <w:rFonts w:ascii="Times New Roman" w:hAnsi="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1B0D9D" w:rsidRPr="00636C06" w:rsidRDefault="00636C06" w:rsidP="00636C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ab/>
      </w:r>
      <w:r w:rsidR="00155404" w:rsidRPr="00636C06">
        <w:rPr>
          <w:rFonts w:ascii="Times New Roman" w:hAnsi="Times New Roman"/>
          <w:sz w:val="24"/>
          <w:szCs w:val="24"/>
        </w:rPr>
        <w:t>- копия документа, подтверждающего обстоятельства, дающие право приобретения земельного участка в собственность бесплатно, постоянное (бессрочное) пользование, безвозмездное пользование, в том числе на особых условиях, установленных земельным законодательством</w:t>
      </w:r>
      <w:proofErr w:type="gramStart"/>
      <w:r w:rsidR="00155404" w:rsidRPr="00636C06">
        <w:rPr>
          <w:rFonts w:ascii="Times New Roman" w:hAnsi="Times New Roman"/>
          <w:sz w:val="24"/>
          <w:szCs w:val="24"/>
        </w:rPr>
        <w:t>.</w:t>
      </w:r>
      <w:r>
        <w:rPr>
          <w:rFonts w:ascii="Times New Roman" w:hAnsi="Times New Roman"/>
          <w:sz w:val="24"/>
          <w:szCs w:val="24"/>
        </w:rPr>
        <w:t>».</w:t>
      </w:r>
      <w:proofErr w:type="gramEnd"/>
    </w:p>
    <w:p w:rsidR="001B0D9D" w:rsidRPr="00533017" w:rsidRDefault="00900717" w:rsidP="00E416CF">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w:t>
      </w:r>
      <w:r w:rsidR="001B0D9D">
        <w:rPr>
          <w:rFonts w:ascii="Times New Roman" w:hAnsi="Times New Roman"/>
          <w:sz w:val="24"/>
          <w:szCs w:val="24"/>
        </w:rPr>
        <w:t xml:space="preserve">. </w:t>
      </w:r>
      <w:r w:rsidR="001B0D9D" w:rsidRPr="00533017">
        <w:rPr>
          <w:rFonts w:ascii="Times New Roman" w:hAnsi="Times New Roman"/>
          <w:sz w:val="24"/>
          <w:szCs w:val="24"/>
        </w:rPr>
        <w:t>Пункт 2.</w:t>
      </w:r>
      <w:r w:rsidR="001B0D9D">
        <w:rPr>
          <w:rFonts w:ascii="Times New Roman" w:hAnsi="Times New Roman"/>
          <w:sz w:val="24"/>
          <w:szCs w:val="24"/>
        </w:rPr>
        <w:t>9</w:t>
      </w:r>
      <w:r w:rsidR="001B0D9D" w:rsidRPr="00533017">
        <w:rPr>
          <w:rFonts w:ascii="Times New Roman" w:hAnsi="Times New Roman"/>
          <w:sz w:val="24"/>
          <w:szCs w:val="24"/>
        </w:rPr>
        <w:t>. А</w:t>
      </w:r>
      <w:r w:rsidR="001B0D9D" w:rsidRPr="00533017">
        <w:rPr>
          <w:rFonts w:ascii="Times New Roman" w:hAnsi="Times New Roman"/>
          <w:bCs/>
          <w:sz w:val="24"/>
          <w:szCs w:val="24"/>
        </w:rPr>
        <w:t xml:space="preserve">дминистративного регламента </w:t>
      </w:r>
      <w:r w:rsidR="001B0D9D">
        <w:rPr>
          <w:rFonts w:ascii="Times New Roman" w:hAnsi="Times New Roman"/>
          <w:bCs/>
          <w:sz w:val="24"/>
          <w:szCs w:val="24"/>
        </w:rPr>
        <w:t>дополнить подпунктом 3 следующего содержания</w:t>
      </w:r>
      <w:r w:rsidR="001B0D9D" w:rsidRPr="00533017">
        <w:rPr>
          <w:rFonts w:ascii="Times New Roman" w:hAnsi="Times New Roman"/>
          <w:sz w:val="24"/>
          <w:szCs w:val="24"/>
        </w:rPr>
        <w:t>:</w:t>
      </w:r>
    </w:p>
    <w:p w:rsidR="001B0D9D" w:rsidRDefault="001B0D9D" w:rsidP="00E416CF">
      <w:pPr>
        <w:autoSpaceDE w:val="0"/>
        <w:autoSpaceDN w:val="0"/>
        <w:adjustRightInd w:val="0"/>
        <w:spacing w:after="0" w:line="240" w:lineRule="auto"/>
        <w:ind w:firstLine="539"/>
        <w:jc w:val="both"/>
        <w:outlineLvl w:val="1"/>
        <w:rPr>
          <w:rFonts w:ascii="Times New Roman" w:eastAsiaTheme="minorHAnsi" w:hAnsi="Times New Roman"/>
          <w:sz w:val="24"/>
          <w:szCs w:val="24"/>
        </w:rPr>
      </w:pPr>
      <w:r w:rsidRPr="00B7639C">
        <w:rPr>
          <w:rFonts w:ascii="Times New Roman" w:hAnsi="Times New Roman"/>
          <w:sz w:val="24"/>
          <w:szCs w:val="24"/>
        </w:rPr>
        <w:t xml:space="preserve"> </w:t>
      </w:r>
      <w:r w:rsidRPr="00B7639C">
        <w:rPr>
          <w:rFonts w:ascii="Times New Roman" w:hAnsi="Times New Roman"/>
          <w:sz w:val="24"/>
          <w:szCs w:val="24"/>
        </w:rPr>
        <w:tab/>
        <w:t>«</w:t>
      </w:r>
      <w:r>
        <w:rPr>
          <w:rFonts w:ascii="Times New Roman" w:hAnsi="Times New Roman"/>
          <w:bCs/>
          <w:iCs/>
          <w:sz w:val="24"/>
          <w:szCs w:val="24"/>
        </w:rPr>
        <w:t xml:space="preserve">3) </w:t>
      </w:r>
      <w:r>
        <w:rPr>
          <w:rFonts w:ascii="Times New Roman" w:eastAsiaTheme="minorHAnsi"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0D9D" w:rsidRDefault="001B0D9D" w:rsidP="001B0D9D">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0D9D" w:rsidRDefault="001B0D9D" w:rsidP="001B0D9D">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0D9D" w:rsidRDefault="001B0D9D" w:rsidP="001B0D9D">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0D9D" w:rsidRDefault="001B0D9D" w:rsidP="001B0D9D">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proofErr w:type="gramEnd"/>
    </w:p>
    <w:p w:rsidR="00764A22" w:rsidRPr="00533017" w:rsidRDefault="00764A22" w:rsidP="00764A2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4. </w:t>
      </w:r>
      <w:r w:rsidRPr="00533017">
        <w:rPr>
          <w:rFonts w:ascii="Times New Roman" w:hAnsi="Times New Roman"/>
          <w:sz w:val="24"/>
          <w:szCs w:val="24"/>
        </w:rPr>
        <w:t xml:space="preserve">Пункт </w:t>
      </w:r>
      <w:r>
        <w:rPr>
          <w:rFonts w:ascii="Times New Roman" w:hAnsi="Times New Roman"/>
          <w:sz w:val="24"/>
          <w:szCs w:val="24"/>
        </w:rPr>
        <w:t>2.15.2</w:t>
      </w:r>
      <w:r w:rsidRPr="00533017">
        <w:rPr>
          <w:rFonts w:ascii="Times New Roman" w:hAnsi="Times New Roman"/>
          <w:sz w:val="24"/>
          <w:szCs w:val="24"/>
        </w:rPr>
        <w:t xml:space="preserve"> А</w:t>
      </w:r>
      <w:r w:rsidRPr="00533017">
        <w:rPr>
          <w:rFonts w:ascii="Times New Roman" w:hAnsi="Times New Roman"/>
          <w:bCs/>
          <w:sz w:val="24"/>
          <w:szCs w:val="24"/>
        </w:rPr>
        <w:t xml:space="preserve">дминистративного регламента </w:t>
      </w:r>
      <w:r>
        <w:rPr>
          <w:rFonts w:ascii="Times New Roman" w:hAnsi="Times New Roman"/>
          <w:bCs/>
          <w:sz w:val="24"/>
          <w:szCs w:val="24"/>
        </w:rPr>
        <w:t>изложить в следующей редакции</w:t>
      </w:r>
      <w:r w:rsidRPr="00533017">
        <w:rPr>
          <w:rFonts w:ascii="Times New Roman" w:hAnsi="Times New Roman"/>
          <w:sz w:val="24"/>
          <w:szCs w:val="24"/>
        </w:rPr>
        <w:t>:</w:t>
      </w:r>
    </w:p>
    <w:p w:rsidR="00A11039" w:rsidRPr="00A11039" w:rsidRDefault="00A11039" w:rsidP="00A11039">
      <w:pPr>
        <w:autoSpaceDE w:val="0"/>
        <w:autoSpaceDN w:val="0"/>
        <w:adjustRightInd w:val="0"/>
        <w:spacing w:after="0" w:line="240" w:lineRule="auto"/>
        <w:ind w:firstLine="540"/>
        <w:jc w:val="both"/>
        <w:rPr>
          <w:rFonts w:ascii="Times New Roman" w:hAnsi="Times New Roman"/>
          <w:sz w:val="24"/>
          <w:szCs w:val="24"/>
        </w:rPr>
      </w:pPr>
      <w:r w:rsidRPr="00A11039">
        <w:rPr>
          <w:rFonts w:ascii="Times New Roman" w:hAnsi="Times New Roman"/>
          <w:sz w:val="24"/>
          <w:szCs w:val="24"/>
        </w:rPr>
        <w:t>«2.15.2. Земельный участок, который предстоит образовать, не может быть предоставлен заявителю по следующим основаниям:</w:t>
      </w:r>
    </w:p>
    <w:p w:rsidR="00A11039"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11039" w:rsidRPr="00012C9A"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012C9A">
        <w:rPr>
          <w:rFonts w:ascii="Times New Roman" w:eastAsiaTheme="minorHAnsi"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012C9A">
          <w:rPr>
            <w:rFonts w:ascii="Times New Roman" w:eastAsiaTheme="minorHAnsi" w:hAnsi="Times New Roman"/>
            <w:sz w:val="24"/>
            <w:szCs w:val="24"/>
          </w:rPr>
          <w:t>подпунктом 10 пункта 2 статьи 39.10</w:t>
        </w:r>
      </w:hyperlink>
      <w:r w:rsidRPr="00012C9A">
        <w:rPr>
          <w:rFonts w:ascii="Times New Roman" w:eastAsiaTheme="minorHAnsi" w:hAnsi="Times New Roman"/>
          <w:sz w:val="24"/>
          <w:szCs w:val="24"/>
        </w:rPr>
        <w:t xml:space="preserve"> Земельного Кодекса Российской Федерации;</w:t>
      </w:r>
      <w:proofErr w:type="gramEnd"/>
    </w:p>
    <w:p w:rsidR="00A11039" w:rsidRPr="00012C9A"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012C9A">
        <w:rPr>
          <w:rFonts w:ascii="Times New Roman" w:eastAsiaTheme="minorHAnsi"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12C9A">
        <w:rPr>
          <w:rFonts w:ascii="Times New Roman" w:eastAsiaTheme="minorHAnsi" w:hAnsi="Times New Roman"/>
          <w:sz w:val="24"/>
          <w:szCs w:val="24"/>
        </w:rPr>
        <w:t xml:space="preserve"> земельным участком общего назначения);</w:t>
      </w:r>
    </w:p>
    <w:p w:rsidR="00A11039" w:rsidRPr="00012C9A"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r w:rsidRPr="00012C9A">
        <w:rPr>
          <w:rFonts w:ascii="Times New Roman" w:eastAsiaTheme="minorHAnsi" w:hAnsi="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11039" w:rsidRPr="00012C9A"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012C9A">
        <w:rPr>
          <w:rFonts w:ascii="Times New Roman" w:eastAsiaTheme="minorHAnsi"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012C9A">
          <w:rPr>
            <w:rFonts w:ascii="Times New Roman" w:eastAsiaTheme="minorHAnsi" w:hAnsi="Times New Roman"/>
            <w:sz w:val="24"/>
            <w:szCs w:val="24"/>
          </w:rPr>
          <w:t>статьей 39.36</w:t>
        </w:r>
      </w:hyperlink>
      <w:r w:rsidRPr="00012C9A">
        <w:rPr>
          <w:rFonts w:ascii="Times New Roman" w:eastAsiaTheme="minorHAnsi" w:hAnsi="Times New Roman"/>
          <w:sz w:val="24"/>
          <w:szCs w:val="24"/>
        </w:rPr>
        <w:t xml:space="preserve"> Земельного Кодекса Российской Федерации, либо</w:t>
      </w:r>
      <w:proofErr w:type="gramEnd"/>
      <w:r w:rsidRPr="00012C9A">
        <w:rPr>
          <w:rFonts w:ascii="Times New Roman" w:eastAsiaTheme="minorHAnsi" w:hAnsi="Times New Roman"/>
          <w:sz w:val="24"/>
          <w:szCs w:val="24"/>
        </w:rPr>
        <w:t xml:space="preserve"> </w:t>
      </w:r>
      <w:proofErr w:type="gramStart"/>
      <w:r w:rsidRPr="00012C9A">
        <w:rPr>
          <w:rFonts w:ascii="Times New Roman" w:eastAsiaTheme="minorHAnsi" w:hAnsi="Times New Roman"/>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012C9A">
        <w:rPr>
          <w:rFonts w:ascii="Times New Roman" w:eastAsiaTheme="minorHAnsi" w:hAnsi="Times New Roman"/>
          <w:sz w:val="24"/>
          <w:szCs w:val="24"/>
        </w:rPr>
        <w:t xml:space="preserve"> в сроки, установленные указанными решениями, не выполнены обязанности, предусмотренные </w:t>
      </w:r>
      <w:hyperlink r:id="rId20" w:history="1">
        <w:r w:rsidRPr="00012C9A">
          <w:rPr>
            <w:rFonts w:ascii="Times New Roman" w:eastAsiaTheme="minorHAnsi" w:hAnsi="Times New Roman"/>
            <w:sz w:val="24"/>
            <w:szCs w:val="24"/>
          </w:rPr>
          <w:t>частью 11 статьи 55.32</w:t>
        </w:r>
      </w:hyperlink>
      <w:r w:rsidRPr="00012C9A">
        <w:rPr>
          <w:rFonts w:ascii="Times New Roman" w:eastAsiaTheme="minorHAnsi" w:hAnsi="Times New Roman"/>
          <w:sz w:val="24"/>
          <w:szCs w:val="24"/>
        </w:rPr>
        <w:t xml:space="preserve"> Градостроительного кодекса Российской Федерации;</w:t>
      </w:r>
    </w:p>
    <w:p w:rsidR="00A11039" w:rsidRPr="00012C9A"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012C9A">
        <w:rPr>
          <w:rFonts w:ascii="Times New Roman" w:eastAsiaTheme="minorHAnsi"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012C9A">
          <w:rPr>
            <w:rFonts w:ascii="Times New Roman" w:eastAsiaTheme="minorHAnsi" w:hAnsi="Times New Roman"/>
            <w:sz w:val="24"/>
            <w:szCs w:val="24"/>
          </w:rPr>
          <w:t>статьей 39.36</w:t>
        </w:r>
      </w:hyperlink>
      <w:r w:rsidRPr="00012C9A">
        <w:rPr>
          <w:rFonts w:ascii="Times New Roman" w:eastAsiaTheme="minorHAnsi" w:hAnsi="Times New Roman"/>
          <w:sz w:val="24"/>
          <w:szCs w:val="24"/>
        </w:rPr>
        <w:t xml:space="preserve"> Земельного Кодекса Российской Федерации</w:t>
      </w:r>
      <w:proofErr w:type="gramEnd"/>
      <w:r w:rsidRPr="00012C9A">
        <w:rPr>
          <w:rFonts w:ascii="Times New Roman" w:eastAsiaTheme="minorHAnsi" w:hAnsi="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11039" w:rsidRPr="00012C9A"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r w:rsidRPr="00012C9A">
        <w:rPr>
          <w:rFonts w:ascii="Times New Roman" w:eastAsiaTheme="minorHAnsi"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11039" w:rsidRPr="00012C9A"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012C9A">
        <w:rPr>
          <w:rFonts w:ascii="Times New Roman" w:eastAsiaTheme="minorHAnsi"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12C9A">
        <w:rPr>
          <w:rFonts w:ascii="Times New Roman" w:eastAsiaTheme="minorHAnsi" w:hAnsi="Times New Roman"/>
          <w:sz w:val="24"/>
          <w:szCs w:val="24"/>
        </w:rPr>
        <w:t xml:space="preserve"> для целей резервирования;</w:t>
      </w:r>
    </w:p>
    <w:p w:rsidR="00A11039" w:rsidRPr="00012C9A"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012C9A">
        <w:rPr>
          <w:rFonts w:ascii="Times New Roman" w:eastAsiaTheme="minorHAnsi"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11039" w:rsidRPr="00012C9A"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012C9A">
        <w:rPr>
          <w:rFonts w:ascii="Times New Roman" w:eastAsiaTheme="minorHAnsi"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12C9A">
        <w:rPr>
          <w:rFonts w:ascii="Times New Roman" w:eastAsiaTheme="minorHAnsi"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11039" w:rsidRPr="00012C9A"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012C9A">
        <w:rPr>
          <w:rFonts w:ascii="Times New Roman" w:eastAsiaTheme="minorHAnsi"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12C9A">
        <w:rPr>
          <w:rFonts w:ascii="Times New Roman" w:eastAsiaTheme="minorHAnsi"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11039" w:rsidRPr="00012C9A"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r w:rsidRPr="00012C9A">
        <w:rPr>
          <w:rFonts w:ascii="Times New Roman" w:eastAsiaTheme="minorHAnsi" w:hAnsi="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012C9A">
        <w:rPr>
          <w:rFonts w:ascii="Times New Roman" w:eastAsiaTheme="minorHAnsi" w:hAnsi="Times New Roman"/>
          <w:sz w:val="24"/>
          <w:szCs w:val="24"/>
        </w:rPr>
        <w:t>извещение</w:t>
      </w:r>
      <w:proofErr w:type="gramEnd"/>
      <w:r w:rsidRPr="00012C9A">
        <w:rPr>
          <w:rFonts w:ascii="Times New Roman" w:eastAsiaTheme="minorHAnsi" w:hAnsi="Times New Roman"/>
          <w:sz w:val="24"/>
          <w:szCs w:val="24"/>
        </w:rPr>
        <w:t xml:space="preserve"> о проведении которого размещено в соответствии с </w:t>
      </w:r>
      <w:hyperlink r:id="rId22" w:history="1">
        <w:r w:rsidRPr="00012C9A">
          <w:rPr>
            <w:rFonts w:ascii="Times New Roman" w:eastAsiaTheme="minorHAnsi" w:hAnsi="Times New Roman"/>
            <w:sz w:val="24"/>
            <w:szCs w:val="24"/>
          </w:rPr>
          <w:t>пунктом 19 статьи 39.11</w:t>
        </w:r>
      </w:hyperlink>
      <w:r w:rsidRPr="00012C9A">
        <w:rPr>
          <w:rFonts w:ascii="Times New Roman" w:eastAsiaTheme="minorHAnsi" w:hAnsi="Times New Roman"/>
          <w:sz w:val="24"/>
          <w:szCs w:val="24"/>
        </w:rPr>
        <w:t xml:space="preserve"> Земельного Кодекса Российской Федерации;</w:t>
      </w:r>
    </w:p>
    <w:p w:rsidR="00A11039" w:rsidRPr="00012C9A"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012C9A">
        <w:rPr>
          <w:rFonts w:ascii="Times New Roman" w:eastAsiaTheme="minorHAnsi"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3" w:history="1">
        <w:r w:rsidRPr="00012C9A">
          <w:rPr>
            <w:rFonts w:ascii="Times New Roman" w:eastAsiaTheme="minorHAnsi" w:hAnsi="Times New Roman"/>
            <w:sz w:val="24"/>
            <w:szCs w:val="24"/>
          </w:rPr>
          <w:t>подпунктом 6 пункта 4 статьи 39.11</w:t>
        </w:r>
      </w:hyperlink>
      <w:r w:rsidRPr="00012C9A">
        <w:rPr>
          <w:rFonts w:ascii="Times New Roman" w:eastAsiaTheme="minorHAnsi"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012C9A">
          <w:rPr>
            <w:rFonts w:ascii="Times New Roman" w:eastAsiaTheme="minorHAnsi" w:hAnsi="Times New Roman"/>
            <w:sz w:val="24"/>
            <w:szCs w:val="24"/>
          </w:rPr>
          <w:t>подпунктом 4 пункта 4 статьи 39.11</w:t>
        </w:r>
      </w:hyperlink>
      <w:r w:rsidRPr="00012C9A">
        <w:rPr>
          <w:rFonts w:ascii="Times New Roman" w:eastAsiaTheme="minorHAnsi" w:hAnsi="Times New Roman"/>
          <w:sz w:val="24"/>
          <w:szCs w:val="24"/>
        </w:rPr>
        <w:t xml:space="preserve"> Земельного Кодекса Российской Федерации и уполномоченным</w:t>
      </w:r>
      <w:proofErr w:type="gramEnd"/>
      <w:r w:rsidRPr="00012C9A">
        <w:rPr>
          <w:rFonts w:ascii="Times New Roman" w:eastAsiaTheme="minorHAnsi" w:hAnsi="Times New Roman"/>
          <w:sz w:val="24"/>
          <w:szCs w:val="24"/>
        </w:rPr>
        <w:t xml:space="preserve"> органом не принято решение об отказе в проведении этого аукциона по основаниям, предусмотренным </w:t>
      </w:r>
      <w:hyperlink r:id="rId25" w:history="1">
        <w:r w:rsidRPr="00012C9A">
          <w:rPr>
            <w:rFonts w:ascii="Times New Roman" w:eastAsiaTheme="minorHAnsi" w:hAnsi="Times New Roman"/>
            <w:sz w:val="24"/>
            <w:szCs w:val="24"/>
          </w:rPr>
          <w:t>пунктом 8 статьи 39.11</w:t>
        </w:r>
      </w:hyperlink>
      <w:r w:rsidRPr="00012C9A">
        <w:rPr>
          <w:rFonts w:ascii="Times New Roman" w:eastAsiaTheme="minorHAnsi" w:hAnsi="Times New Roman"/>
          <w:sz w:val="24"/>
          <w:szCs w:val="24"/>
        </w:rPr>
        <w:t xml:space="preserve"> Земельного Кодекса Российской Федерации;</w:t>
      </w:r>
    </w:p>
    <w:p w:rsidR="00A11039" w:rsidRPr="00012C9A"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r w:rsidRPr="00012C9A">
        <w:rPr>
          <w:rFonts w:ascii="Times New Roman" w:eastAsiaTheme="minorHAnsi" w:hAnsi="Times New Roman"/>
          <w:sz w:val="24"/>
          <w:szCs w:val="24"/>
        </w:rPr>
        <w:t>13) в отношении земельного участка, указанного в заявлен</w:t>
      </w:r>
      <w:proofErr w:type="gramStart"/>
      <w:r w:rsidRPr="00012C9A">
        <w:rPr>
          <w:rFonts w:ascii="Times New Roman" w:eastAsiaTheme="minorHAnsi" w:hAnsi="Times New Roman"/>
          <w:sz w:val="24"/>
          <w:szCs w:val="24"/>
        </w:rPr>
        <w:t>ии о е</w:t>
      </w:r>
      <w:proofErr w:type="gramEnd"/>
      <w:r w:rsidRPr="00012C9A">
        <w:rPr>
          <w:rFonts w:ascii="Times New Roman" w:eastAsiaTheme="minorHAnsi" w:hAnsi="Times New Roman"/>
          <w:sz w:val="24"/>
          <w:szCs w:val="24"/>
        </w:rPr>
        <w:t xml:space="preserve">го предоставлении, опубликовано и размещено в соответствии с </w:t>
      </w:r>
      <w:hyperlink r:id="rId26" w:history="1">
        <w:r w:rsidRPr="00012C9A">
          <w:rPr>
            <w:rFonts w:ascii="Times New Roman" w:eastAsiaTheme="minorHAnsi" w:hAnsi="Times New Roman"/>
            <w:sz w:val="24"/>
            <w:szCs w:val="24"/>
          </w:rPr>
          <w:t>подпунктом 1 пункта 1 статьи 39.18</w:t>
        </w:r>
      </w:hyperlink>
      <w:r w:rsidRPr="00012C9A">
        <w:rPr>
          <w:rFonts w:ascii="Times New Roman" w:eastAsiaTheme="minorHAnsi" w:hAnsi="Times New Roman"/>
          <w:sz w:val="24"/>
          <w:szCs w:val="24"/>
        </w:rPr>
        <w:t xml:space="preserve"> </w:t>
      </w:r>
      <w:r w:rsidR="00012C9A" w:rsidRPr="00012C9A">
        <w:rPr>
          <w:rFonts w:ascii="Times New Roman" w:eastAsiaTheme="minorHAnsi" w:hAnsi="Times New Roman"/>
          <w:sz w:val="24"/>
          <w:szCs w:val="24"/>
        </w:rPr>
        <w:t>Земельного Кодекса Российской Федерации</w:t>
      </w:r>
      <w:r w:rsidRPr="00012C9A">
        <w:rPr>
          <w:rFonts w:ascii="Times New Roman" w:eastAsiaTheme="minorHAnsi" w:hAnsi="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11039" w:rsidRPr="00012C9A" w:rsidRDefault="00012C9A" w:rsidP="00A11039">
      <w:pPr>
        <w:autoSpaceDE w:val="0"/>
        <w:autoSpaceDN w:val="0"/>
        <w:adjustRightInd w:val="0"/>
        <w:spacing w:after="0" w:line="240" w:lineRule="auto"/>
        <w:ind w:firstLine="540"/>
        <w:jc w:val="both"/>
        <w:rPr>
          <w:rFonts w:ascii="Times New Roman" w:eastAsiaTheme="minorHAnsi" w:hAnsi="Times New Roman"/>
          <w:sz w:val="24"/>
          <w:szCs w:val="24"/>
        </w:rPr>
      </w:pPr>
      <w:r w:rsidRPr="00012C9A">
        <w:rPr>
          <w:rFonts w:ascii="Times New Roman" w:eastAsiaTheme="minorHAnsi" w:hAnsi="Times New Roman"/>
          <w:sz w:val="24"/>
          <w:szCs w:val="24"/>
        </w:rPr>
        <w:t>14</w:t>
      </w:r>
      <w:r w:rsidR="00A11039" w:rsidRPr="00012C9A">
        <w:rPr>
          <w:rFonts w:ascii="Times New Roman" w:eastAsiaTheme="minorHAnsi" w:hAnsi="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11039" w:rsidRPr="00012C9A"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012C9A">
        <w:rPr>
          <w:rFonts w:ascii="Times New Roman" w:eastAsiaTheme="minorHAnsi"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7" w:history="1">
        <w:r w:rsidRPr="00012C9A">
          <w:rPr>
            <w:rFonts w:ascii="Times New Roman" w:eastAsiaTheme="minorHAnsi" w:hAnsi="Times New Roman"/>
            <w:sz w:val="24"/>
            <w:szCs w:val="24"/>
          </w:rPr>
          <w:t>порядке</w:t>
        </w:r>
      </w:hyperlink>
      <w:r w:rsidRPr="00012C9A">
        <w:rPr>
          <w:rFonts w:ascii="Times New Roman" w:eastAsiaTheme="minorHAnsi"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012C9A">
          <w:rPr>
            <w:rFonts w:ascii="Times New Roman" w:eastAsiaTheme="minorHAnsi" w:hAnsi="Times New Roman"/>
            <w:sz w:val="24"/>
            <w:szCs w:val="24"/>
          </w:rPr>
          <w:t>подпунктом 10 пункта 2 статьи 39.10</w:t>
        </w:r>
      </w:hyperlink>
      <w:r w:rsidRPr="00012C9A">
        <w:rPr>
          <w:rFonts w:ascii="Times New Roman" w:eastAsiaTheme="minorHAnsi" w:hAnsi="Times New Roman"/>
          <w:sz w:val="24"/>
          <w:szCs w:val="24"/>
        </w:rPr>
        <w:t xml:space="preserve"> </w:t>
      </w:r>
      <w:r w:rsidR="00012C9A" w:rsidRPr="00012C9A">
        <w:rPr>
          <w:rFonts w:ascii="Times New Roman" w:eastAsiaTheme="minorHAnsi" w:hAnsi="Times New Roman"/>
          <w:sz w:val="24"/>
          <w:szCs w:val="24"/>
        </w:rPr>
        <w:t>Земельного Кодекса Российской Федерации</w:t>
      </w:r>
      <w:r w:rsidRPr="00012C9A">
        <w:rPr>
          <w:rFonts w:ascii="Times New Roman" w:eastAsiaTheme="minorHAnsi" w:hAnsi="Times New Roman"/>
          <w:sz w:val="24"/>
          <w:szCs w:val="24"/>
        </w:rPr>
        <w:t>;</w:t>
      </w:r>
      <w:proofErr w:type="gramEnd"/>
    </w:p>
    <w:p w:rsidR="00A11039" w:rsidRPr="00012C9A"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r w:rsidRPr="00012C9A">
        <w:rPr>
          <w:rFonts w:ascii="Times New Roman" w:eastAsiaTheme="minorHAnsi" w:hAnsi="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history="1">
        <w:r w:rsidRPr="00012C9A">
          <w:rPr>
            <w:rFonts w:ascii="Times New Roman" w:eastAsiaTheme="minorHAnsi" w:hAnsi="Times New Roman"/>
            <w:sz w:val="24"/>
            <w:szCs w:val="24"/>
          </w:rPr>
          <w:t>пунктом 6 статьи 39.10</w:t>
        </w:r>
      </w:hyperlink>
      <w:r w:rsidRPr="00012C9A">
        <w:rPr>
          <w:rFonts w:ascii="Times New Roman" w:eastAsiaTheme="minorHAnsi" w:hAnsi="Times New Roman"/>
          <w:sz w:val="24"/>
          <w:szCs w:val="24"/>
        </w:rPr>
        <w:t xml:space="preserve"> </w:t>
      </w:r>
      <w:r w:rsidR="00012C9A" w:rsidRPr="00012C9A">
        <w:rPr>
          <w:rFonts w:ascii="Times New Roman" w:eastAsiaTheme="minorHAnsi" w:hAnsi="Times New Roman"/>
          <w:sz w:val="24"/>
          <w:szCs w:val="24"/>
        </w:rPr>
        <w:t>Земельного Кодекса Российской Федерации</w:t>
      </w:r>
      <w:r w:rsidRPr="00012C9A">
        <w:rPr>
          <w:rFonts w:ascii="Times New Roman" w:eastAsiaTheme="minorHAnsi" w:hAnsi="Times New Roman"/>
          <w:sz w:val="24"/>
          <w:szCs w:val="24"/>
        </w:rPr>
        <w:t>;</w:t>
      </w:r>
    </w:p>
    <w:p w:rsidR="00A11039" w:rsidRPr="00012C9A"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012C9A">
        <w:rPr>
          <w:rFonts w:ascii="Times New Roman" w:eastAsiaTheme="minorHAnsi"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11039" w:rsidRPr="00012C9A"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r w:rsidRPr="00012C9A">
        <w:rPr>
          <w:rFonts w:ascii="Times New Roman" w:eastAsiaTheme="minorHAnsi"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11039" w:rsidRPr="00012C9A"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r w:rsidRPr="00012C9A">
        <w:rPr>
          <w:rFonts w:ascii="Times New Roman" w:eastAsiaTheme="minorHAnsi" w:hAnsi="Times New Roman"/>
          <w:sz w:val="24"/>
          <w:szCs w:val="24"/>
        </w:rPr>
        <w:t>19) предоставление земельного участка на заявленном виде прав не допускается;</w:t>
      </w:r>
    </w:p>
    <w:p w:rsidR="00A11039" w:rsidRPr="00012C9A"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r w:rsidRPr="00012C9A">
        <w:rPr>
          <w:rFonts w:ascii="Times New Roman" w:eastAsiaTheme="minorHAnsi" w:hAnsi="Times New Roman"/>
          <w:sz w:val="24"/>
          <w:szCs w:val="24"/>
        </w:rPr>
        <w:t>2</w:t>
      </w:r>
      <w:r w:rsidR="00012C9A" w:rsidRPr="00012C9A">
        <w:rPr>
          <w:rFonts w:ascii="Times New Roman" w:eastAsiaTheme="minorHAnsi" w:hAnsi="Times New Roman"/>
          <w:sz w:val="24"/>
          <w:szCs w:val="24"/>
        </w:rPr>
        <w:t>0</w:t>
      </w:r>
      <w:r w:rsidRPr="00012C9A">
        <w:rPr>
          <w:rFonts w:ascii="Times New Roman" w:eastAsiaTheme="minorHAnsi" w:hAnsi="Times New Roman"/>
          <w:sz w:val="24"/>
          <w:szCs w:val="24"/>
        </w:rPr>
        <w:t>) в отношении земельного участка, указанного в заявлен</w:t>
      </w:r>
      <w:proofErr w:type="gramStart"/>
      <w:r w:rsidRPr="00012C9A">
        <w:rPr>
          <w:rFonts w:ascii="Times New Roman" w:eastAsiaTheme="minorHAnsi" w:hAnsi="Times New Roman"/>
          <w:sz w:val="24"/>
          <w:szCs w:val="24"/>
        </w:rPr>
        <w:t>ии о е</w:t>
      </w:r>
      <w:proofErr w:type="gramEnd"/>
      <w:r w:rsidRPr="00012C9A">
        <w:rPr>
          <w:rFonts w:ascii="Times New Roman" w:eastAsiaTheme="minorHAnsi"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11039" w:rsidRDefault="00A11039" w:rsidP="00A1103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012C9A">
        <w:rPr>
          <w:rFonts w:ascii="Times New Roman" w:eastAsiaTheme="minorHAnsi" w:hAnsi="Times New Roman"/>
          <w:sz w:val="24"/>
          <w:szCs w:val="24"/>
        </w:rPr>
        <w:t>2</w:t>
      </w:r>
      <w:r w:rsidR="00012C9A" w:rsidRPr="00012C9A">
        <w:rPr>
          <w:rFonts w:ascii="Times New Roman" w:eastAsiaTheme="minorHAnsi" w:hAnsi="Times New Roman"/>
          <w:sz w:val="24"/>
          <w:szCs w:val="24"/>
        </w:rPr>
        <w:t>1</w:t>
      </w:r>
      <w:r w:rsidRPr="00012C9A">
        <w:rPr>
          <w:rFonts w:ascii="Times New Roman" w:eastAsiaTheme="minorHAnsi" w:hAnsi="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12C9A">
        <w:rPr>
          <w:rFonts w:ascii="Times New Roman" w:eastAsiaTheme="minorHAnsi" w:hAnsi="Times New Roman"/>
          <w:sz w:val="24"/>
          <w:szCs w:val="24"/>
        </w:rPr>
        <w:t xml:space="preserve"> сносу или реконструкции</w:t>
      </w:r>
      <w:proofErr w:type="gramStart"/>
      <w:r w:rsidRPr="00012C9A">
        <w:rPr>
          <w:rFonts w:ascii="Times New Roman" w:eastAsiaTheme="minorHAnsi" w:hAnsi="Times New Roman"/>
          <w:sz w:val="24"/>
          <w:szCs w:val="24"/>
        </w:rPr>
        <w:t>.</w:t>
      </w:r>
      <w:r w:rsidR="00012C9A" w:rsidRPr="00012C9A">
        <w:rPr>
          <w:rFonts w:ascii="Times New Roman" w:eastAsiaTheme="minorHAnsi" w:hAnsi="Times New Roman"/>
          <w:sz w:val="24"/>
          <w:szCs w:val="24"/>
        </w:rPr>
        <w:t>».</w:t>
      </w:r>
      <w:proofErr w:type="gramEnd"/>
    </w:p>
    <w:p w:rsidR="00012C9A" w:rsidRPr="00012C9A" w:rsidRDefault="00012C9A" w:rsidP="00012C9A">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5. </w:t>
      </w:r>
      <w:r w:rsidRPr="00012C9A">
        <w:rPr>
          <w:rFonts w:ascii="Times New Roman" w:hAnsi="Times New Roman"/>
          <w:sz w:val="24"/>
          <w:szCs w:val="24"/>
        </w:rPr>
        <w:t>Пункт 2.15.3 А</w:t>
      </w:r>
      <w:r w:rsidRPr="00012C9A">
        <w:rPr>
          <w:rFonts w:ascii="Times New Roman" w:hAnsi="Times New Roman"/>
          <w:bCs/>
          <w:sz w:val="24"/>
          <w:szCs w:val="24"/>
        </w:rPr>
        <w:t>дминистративного регламента изложить в следующей редакции</w:t>
      </w:r>
      <w:r w:rsidRPr="00012C9A">
        <w:rPr>
          <w:rFonts w:ascii="Times New Roman" w:hAnsi="Times New Roman"/>
          <w:sz w:val="24"/>
          <w:szCs w:val="24"/>
        </w:rPr>
        <w:t>:</w:t>
      </w:r>
    </w:p>
    <w:p w:rsidR="00012C9A" w:rsidRPr="00012C9A" w:rsidRDefault="00012C9A" w:rsidP="00012C9A">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Pr="00012C9A">
        <w:rPr>
          <w:rFonts w:ascii="Times New Roman" w:hAnsi="Times New Roman"/>
          <w:sz w:val="24"/>
          <w:szCs w:val="24"/>
        </w:rPr>
        <w:t>«2.15.3. З</w:t>
      </w:r>
      <w:r w:rsidRPr="00012C9A">
        <w:rPr>
          <w:rFonts w:ascii="Times New Roman" w:eastAsiaTheme="minorHAnsi" w:hAnsi="Times New Roman"/>
          <w:sz w:val="24"/>
          <w:szCs w:val="24"/>
        </w:rPr>
        <w:t xml:space="preserve">емельный участок, границы которого подлежат уточнению в соответствии с Федеральным </w:t>
      </w:r>
      <w:hyperlink r:id="rId30" w:history="1">
        <w:r w:rsidRPr="00012C9A">
          <w:rPr>
            <w:rFonts w:ascii="Times New Roman" w:eastAsiaTheme="minorHAnsi" w:hAnsi="Times New Roman"/>
            <w:color w:val="0000FF"/>
            <w:sz w:val="24"/>
            <w:szCs w:val="24"/>
          </w:rPr>
          <w:t>законом</w:t>
        </w:r>
      </w:hyperlink>
      <w:r>
        <w:rPr>
          <w:rFonts w:ascii="Times New Roman" w:eastAsiaTheme="minorHAnsi" w:hAnsi="Times New Roman"/>
          <w:sz w:val="24"/>
          <w:szCs w:val="24"/>
        </w:rPr>
        <w:t xml:space="preserve"> «</w:t>
      </w:r>
      <w:r w:rsidRPr="00012C9A">
        <w:rPr>
          <w:rFonts w:ascii="Times New Roman" w:eastAsiaTheme="minorHAnsi" w:hAnsi="Times New Roman"/>
          <w:sz w:val="24"/>
          <w:szCs w:val="24"/>
        </w:rPr>
        <w:t>О государственной регистрации недвижимости</w:t>
      </w:r>
      <w:r>
        <w:rPr>
          <w:rFonts w:ascii="Times New Roman" w:eastAsiaTheme="minorHAnsi" w:hAnsi="Times New Roman"/>
          <w:sz w:val="24"/>
          <w:szCs w:val="24"/>
        </w:rPr>
        <w:t>»</w:t>
      </w:r>
      <w:r w:rsidRPr="00012C9A">
        <w:rPr>
          <w:rFonts w:ascii="Times New Roman" w:eastAsiaTheme="minorHAnsi" w:hAnsi="Times New Roman"/>
          <w:sz w:val="24"/>
          <w:szCs w:val="24"/>
        </w:rPr>
        <w:t>, не может быть предоставлен заявителю по следующим основаниям:</w:t>
      </w:r>
    </w:p>
    <w:p w:rsidR="00012C9A" w:rsidRDefault="00012C9A" w:rsidP="00012C9A">
      <w:pPr>
        <w:autoSpaceDE w:val="0"/>
        <w:autoSpaceDN w:val="0"/>
        <w:adjustRightInd w:val="0"/>
        <w:spacing w:after="0" w:line="240" w:lineRule="auto"/>
        <w:jc w:val="both"/>
        <w:rPr>
          <w:rFonts w:ascii="Times New Roman" w:eastAsiaTheme="minorHAnsi" w:hAnsi="Times New Roman"/>
          <w:sz w:val="24"/>
          <w:szCs w:val="24"/>
        </w:rPr>
      </w:pPr>
      <w:r w:rsidRPr="00012C9A">
        <w:rPr>
          <w:rFonts w:ascii="Times New Roman" w:eastAsiaTheme="minorHAnsi" w:hAnsi="Times New Roman"/>
          <w:sz w:val="24"/>
          <w:szCs w:val="24"/>
        </w:rPr>
        <w:t xml:space="preserve"> </w:t>
      </w:r>
      <w:r>
        <w:rPr>
          <w:rFonts w:ascii="Times New Roman" w:eastAsiaTheme="minorHAnsi" w:hAnsi="Times New Roman"/>
          <w:sz w:val="24"/>
          <w:szCs w:val="24"/>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2C9A" w:rsidRDefault="00012C9A"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proofErr w:type="gramStart"/>
      <w:r>
        <w:rPr>
          <w:rFonts w:ascii="Times New Roman" w:eastAsiaTheme="minorHAnsi"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Pr>
            <w:rFonts w:ascii="Times New Roman" w:eastAsiaTheme="minorHAnsi" w:hAnsi="Times New Roman"/>
            <w:color w:val="0000FF"/>
            <w:sz w:val="24"/>
            <w:szCs w:val="24"/>
          </w:rPr>
          <w:t>подпунктом 10 пункта 2 статьи 39.10</w:t>
        </w:r>
      </w:hyperlink>
      <w:r>
        <w:rPr>
          <w:rFonts w:ascii="Times New Roman" w:eastAsiaTheme="minorHAnsi" w:hAnsi="Times New Roman"/>
          <w:sz w:val="24"/>
          <w:szCs w:val="24"/>
        </w:rPr>
        <w:t xml:space="preserve"> </w:t>
      </w:r>
      <w:r w:rsidRPr="00012C9A">
        <w:rPr>
          <w:rFonts w:ascii="Times New Roman" w:eastAsiaTheme="minorHAnsi" w:hAnsi="Times New Roman"/>
          <w:sz w:val="24"/>
          <w:szCs w:val="24"/>
        </w:rPr>
        <w:t>Земельного Кодекса Российской Федерации</w:t>
      </w:r>
      <w:r>
        <w:rPr>
          <w:rFonts w:ascii="Times New Roman" w:eastAsiaTheme="minorHAnsi" w:hAnsi="Times New Roman"/>
          <w:sz w:val="24"/>
          <w:szCs w:val="24"/>
        </w:rPr>
        <w:t>;</w:t>
      </w:r>
      <w:proofErr w:type="gramEnd"/>
    </w:p>
    <w:p w:rsidR="00012C9A" w:rsidRDefault="00012C9A"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proofErr w:type="gramStart"/>
      <w:r>
        <w:rPr>
          <w:rFonts w:ascii="Times New Roman" w:eastAsiaTheme="minorHAnsi"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eastAsiaTheme="minorHAnsi" w:hAnsi="Times New Roman"/>
          <w:sz w:val="24"/>
          <w:szCs w:val="24"/>
        </w:rPr>
        <w:t xml:space="preserve"> земельным участком общего назначения);</w:t>
      </w:r>
    </w:p>
    <w:p w:rsidR="00012C9A" w:rsidRDefault="00012C9A"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12C9A" w:rsidRDefault="00012C9A"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proofErr w:type="gramStart"/>
      <w:r>
        <w:rPr>
          <w:rFonts w:ascii="Times New Roman" w:eastAsiaTheme="minorHAnsi"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Pr>
            <w:rFonts w:ascii="Times New Roman" w:eastAsiaTheme="minorHAnsi" w:hAnsi="Times New Roman"/>
            <w:color w:val="0000FF"/>
            <w:sz w:val="24"/>
            <w:szCs w:val="24"/>
          </w:rPr>
          <w:t>статьей 39.36</w:t>
        </w:r>
      </w:hyperlink>
      <w:r>
        <w:rPr>
          <w:rFonts w:ascii="Times New Roman" w:eastAsiaTheme="minorHAnsi" w:hAnsi="Times New Roman"/>
          <w:sz w:val="24"/>
          <w:szCs w:val="24"/>
        </w:rPr>
        <w:t xml:space="preserve"> </w:t>
      </w:r>
      <w:r w:rsidRPr="00012C9A">
        <w:rPr>
          <w:rFonts w:ascii="Times New Roman" w:eastAsiaTheme="minorHAnsi" w:hAnsi="Times New Roman"/>
          <w:sz w:val="24"/>
          <w:szCs w:val="24"/>
        </w:rPr>
        <w:t>Земельного Кодекса Российской Федерации</w:t>
      </w:r>
      <w:r>
        <w:rPr>
          <w:rFonts w:ascii="Times New Roman" w:eastAsiaTheme="minorHAnsi" w:hAnsi="Times New Roman"/>
          <w:sz w:val="24"/>
          <w:szCs w:val="24"/>
        </w:rPr>
        <w:t>, либо</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Pr>
          <w:rFonts w:ascii="Times New Roman" w:eastAsiaTheme="minorHAnsi" w:hAnsi="Times New Roman"/>
          <w:sz w:val="24"/>
          <w:szCs w:val="24"/>
        </w:rPr>
        <w:t xml:space="preserve"> в сроки, установленные указанными решениями, не выполнены обязанности, предусмотренные </w:t>
      </w:r>
      <w:hyperlink r:id="rId33" w:history="1">
        <w:r>
          <w:rPr>
            <w:rFonts w:ascii="Times New Roman" w:eastAsiaTheme="minorHAnsi" w:hAnsi="Times New Roman"/>
            <w:color w:val="0000FF"/>
            <w:sz w:val="24"/>
            <w:szCs w:val="24"/>
          </w:rPr>
          <w:t>частью 11 статьи 55.32</w:t>
        </w:r>
      </w:hyperlink>
      <w:r>
        <w:rPr>
          <w:rFonts w:ascii="Times New Roman" w:eastAsiaTheme="minorHAnsi" w:hAnsi="Times New Roman"/>
          <w:sz w:val="24"/>
          <w:szCs w:val="24"/>
        </w:rPr>
        <w:t xml:space="preserve"> Градостроительного кодекса Российской Федерации;</w:t>
      </w:r>
    </w:p>
    <w:p w:rsidR="00012C9A" w:rsidRDefault="00012C9A"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proofErr w:type="gramStart"/>
      <w:r>
        <w:rPr>
          <w:rFonts w:ascii="Times New Roman" w:eastAsiaTheme="minorHAnsi"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Pr>
            <w:rFonts w:ascii="Times New Roman" w:eastAsiaTheme="minorHAnsi" w:hAnsi="Times New Roman"/>
            <w:color w:val="0000FF"/>
            <w:sz w:val="24"/>
            <w:szCs w:val="24"/>
          </w:rPr>
          <w:t>статьей 39.36</w:t>
        </w:r>
      </w:hyperlink>
      <w:r>
        <w:rPr>
          <w:rFonts w:ascii="Times New Roman" w:eastAsiaTheme="minorHAnsi" w:hAnsi="Times New Roman"/>
          <w:sz w:val="24"/>
          <w:szCs w:val="24"/>
        </w:rPr>
        <w:t xml:space="preserve"> </w:t>
      </w:r>
      <w:r w:rsidRPr="00012C9A">
        <w:rPr>
          <w:rFonts w:ascii="Times New Roman" w:eastAsiaTheme="minorHAnsi" w:hAnsi="Times New Roman"/>
          <w:sz w:val="24"/>
          <w:szCs w:val="24"/>
        </w:rPr>
        <w:t>Земельного Кодекса Российской Федерации</w:t>
      </w:r>
      <w:proofErr w:type="gramEnd"/>
      <w:r>
        <w:rPr>
          <w:rFonts w:ascii="Times New Roman" w:eastAsiaTheme="minorHAnsi" w:hAnsi="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12C9A" w:rsidRDefault="00012C9A"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2C9A" w:rsidRDefault="00012C9A"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proofErr w:type="gramStart"/>
      <w:r>
        <w:rPr>
          <w:rFonts w:ascii="Times New Roman" w:eastAsiaTheme="minorHAnsi"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eastAsiaTheme="minorHAnsi" w:hAnsi="Times New Roman"/>
          <w:sz w:val="24"/>
          <w:szCs w:val="24"/>
        </w:rPr>
        <w:t xml:space="preserve"> для целей резервирования;</w:t>
      </w:r>
    </w:p>
    <w:p w:rsidR="00012C9A" w:rsidRDefault="00012C9A"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proofErr w:type="gramStart"/>
      <w:r>
        <w:rPr>
          <w:rFonts w:ascii="Times New Roman" w:eastAsiaTheme="minorHAnsi"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12C9A" w:rsidRDefault="00012C9A"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proofErr w:type="gramStart"/>
      <w:r>
        <w:rPr>
          <w:rFonts w:ascii="Times New Roman" w:eastAsiaTheme="minorHAnsi"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eastAsiaTheme="minorHAnsi"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12C9A" w:rsidRDefault="00012C9A"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proofErr w:type="gramStart"/>
      <w:r>
        <w:rPr>
          <w:rFonts w:ascii="Times New Roman" w:eastAsiaTheme="minorHAnsi"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eastAsiaTheme="minorHAnsi"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12C9A" w:rsidRDefault="00012C9A"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eastAsiaTheme="minorHAnsi" w:hAnsi="Times New Roman"/>
          <w:sz w:val="24"/>
          <w:szCs w:val="24"/>
        </w:rPr>
        <w:t>извещение</w:t>
      </w:r>
      <w:proofErr w:type="gramEnd"/>
      <w:r>
        <w:rPr>
          <w:rFonts w:ascii="Times New Roman" w:eastAsiaTheme="minorHAnsi" w:hAnsi="Times New Roman"/>
          <w:sz w:val="24"/>
          <w:szCs w:val="24"/>
        </w:rPr>
        <w:t xml:space="preserve"> о проведении которого размещено в соответствии с </w:t>
      </w:r>
      <w:hyperlink r:id="rId35" w:history="1">
        <w:r>
          <w:rPr>
            <w:rFonts w:ascii="Times New Roman" w:eastAsiaTheme="minorHAnsi" w:hAnsi="Times New Roman"/>
            <w:color w:val="0000FF"/>
            <w:sz w:val="24"/>
            <w:szCs w:val="24"/>
          </w:rPr>
          <w:t>пунктом 19 статьи 39.11</w:t>
        </w:r>
      </w:hyperlink>
      <w:r>
        <w:rPr>
          <w:rFonts w:ascii="Times New Roman" w:eastAsiaTheme="minorHAnsi" w:hAnsi="Times New Roman"/>
          <w:sz w:val="24"/>
          <w:szCs w:val="24"/>
        </w:rPr>
        <w:t xml:space="preserve"> </w:t>
      </w:r>
      <w:r w:rsidRPr="00012C9A">
        <w:rPr>
          <w:rFonts w:ascii="Times New Roman" w:eastAsiaTheme="minorHAnsi" w:hAnsi="Times New Roman"/>
          <w:sz w:val="24"/>
          <w:szCs w:val="24"/>
        </w:rPr>
        <w:t>Земельного Кодекса Российской Федерации</w:t>
      </w:r>
      <w:r>
        <w:rPr>
          <w:rFonts w:ascii="Times New Roman" w:eastAsiaTheme="minorHAnsi" w:hAnsi="Times New Roman"/>
          <w:sz w:val="24"/>
          <w:szCs w:val="24"/>
        </w:rPr>
        <w:t>;</w:t>
      </w:r>
    </w:p>
    <w:p w:rsidR="00012C9A" w:rsidRDefault="00012C9A"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proofErr w:type="gramStart"/>
      <w:r>
        <w:rPr>
          <w:rFonts w:ascii="Times New Roman" w:eastAsiaTheme="minorHAnsi"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6" w:history="1">
        <w:r>
          <w:rPr>
            <w:rFonts w:ascii="Times New Roman" w:eastAsiaTheme="minorHAnsi" w:hAnsi="Times New Roman"/>
            <w:color w:val="0000FF"/>
            <w:sz w:val="24"/>
            <w:szCs w:val="24"/>
          </w:rPr>
          <w:t>подпунктом 6 пункта 4 статьи 39.11</w:t>
        </w:r>
      </w:hyperlink>
      <w:r>
        <w:rPr>
          <w:rFonts w:ascii="Times New Roman" w:eastAsiaTheme="minorHAnsi" w:hAnsi="Times New Roman"/>
          <w:sz w:val="24"/>
          <w:szCs w:val="24"/>
        </w:rPr>
        <w:t xml:space="preserve"> </w:t>
      </w:r>
      <w:r w:rsidRPr="00012C9A">
        <w:rPr>
          <w:rFonts w:ascii="Times New Roman" w:eastAsiaTheme="minorHAnsi" w:hAnsi="Times New Roman"/>
          <w:sz w:val="24"/>
          <w:szCs w:val="24"/>
        </w:rPr>
        <w:t>Земельного Кодекса Российской Федерации</w:t>
      </w:r>
      <w:r>
        <w:rPr>
          <w:rFonts w:ascii="Times New Roman" w:eastAsiaTheme="minorHAnsi" w:hAnsi="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Pr>
            <w:rFonts w:ascii="Times New Roman" w:eastAsiaTheme="minorHAnsi" w:hAnsi="Times New Roman"/>
            <w:color w:val="0000FF"/>
            <w:sz w:val="24"/>
            <w:szCs w:val="24"/>
          </w:rPr>
          <w:t>подпунктом 4 пункта 4 статьи 39.11</w:t>
        </w:r>
      </w:hyperlink>
      <w:r>
        <w:rPr>
          <w:rFonts w:ascii="Times New Roman" w:eastAsiaTheme="minorHAnsi" w:hAnsi="Times New Roman"/>
          <w:sz w:val="24"/>
          <w:szCs w:val="24"/>
        </w:rPr>
        <w:t xml:space="preserve"> </w:t>
      </w:r>
      <w:r w:rsidRPr="00012C9A">
        <w:rPr>
          <w:rFonts w:ascii="Times New Roman" w:eastAsiaTheme="minorHAnsi" w:hAnsi="Times New Roman"/>
          <w:sz w:val="24"/>
          <w:szCs w:val="24"/>
        </w:rPr>
        <w:t>Земельного Кодекса Российской Федерации</w:t>
      </w:r>
      <w:r>
        <w:rPr>
          <w:rFonts w:ascii="Times New Roman" w:eastAsiaTheme="minorHAnsi" w:hAnsi="Times New Roman"/>
          <w:sz w:val="24"/>
          <w:szCs w:val="24"/>
        </w:rPr>
        <w:t xml:space="preserve"> и уполномоченным</w:t>
      </w:r>
      <w:proofErr w:type="gramEnd"/>
      <w:r>
        <w:rPr>
          <w:rFonts w:ascii="Times New Roman" w:eastAsiaTheme="minorHAnsi" w:hAnsi="Times New Roman"/>
          <w:sz w:val="24"/>
          <w:szCs w:val="24"/>
        </w:rPr>
        <w:t xml:space="preserve"> органом не принято решение об отказе в проведении этого аукциона по основаниям, предусмотренным </w:t>
      </w:r>
      <w:hyperlink r:id="rId38" w:history="1">
        <w:r>
          <w:rPr>
            <w:rFonts w:ascii="Times New Roman" w:eastAsiaTheme="minorHAnsi" w:hAnsi="Times New Roman"/>
            <w:color w:val="0000FF"/>
            <w:sz w:val="24"/>
            <w:szCs w:val="24"/>
          </w:rPr>
          <w:t>пунктом 8 статьи 39.11</w:t>
        </w:r>
      </w:hyperlink>
      <w:r>
        <w:rPr>
          <w:rFonts w:ascii="Times New Roman" w:eastAsiaTheme="minorHAnsi" w:hAnsi="Times New Roman"/>
          <w:sz w:val="24"/>
          <w:szCs w:val="24"/>
        </w:rPr>
        <w:t xml:space="preserve"> </w:t>
      </w:r>
      <w:r w:rsidRPr="00012C9A">
        <w:rPr>
          <w:rFonts w:ascii="Times New Roman" w:eastAsiaTheme="minorHAnsi" w:hAnsi="Times New Roman"/>
          <w:sz w:val="24"/>
          <w:szCs w:val="24"/>
        </w:rPr>
        <w:t>Земельного Кодекса Российской Федерации</w:t>
      </w:r>
      <w:r>
        <w:rPr>
          <w:rFonts w:ascii="Times New Roman" w:eastAsiaTheme="minorHAnsi" w:hAnsi="Times New Roman"/>
          <w:sz w:val="24"/>
          <w:szCs w:val="24"/>
        </w:rPr>
        <w:t>;</w:t>
      </w:r>
    </w:p>
    <w:p w:rsidR="00012C9A" w:rsidRDefault="0099061B"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r w:rsidR="00012C9A">
        <w:rPr>
          <w:rFonts w:ascii="Times New Roman" w:eastAsiaTheme="minorHAnsi" w:hAnsi="Times New Roman"/>
          <w:sz w:val="24"/>
          <w:szCs w:val="24"/>
        </w:rPr>
        <w:t>13) в отношении земельного участка, указанного в заявлен</w:t>
      </w:r>
      <w:proofErr w:type="gramStart"/>
      <w:r w:rsidR="00012C9A">
        <w:rPr>
          <w:rFonts w:ascii="Times New Roman" w:eastAsiaTheme="minorHAnsi" w:hAnsi="Times New Roman"/>
          <w:sz w:val="24"/>
          <w:szCs w:val="24"/>
        </w:rPr>
        <w:t>ии о е</w:t>
      </w:r>
      <w:proofErr w:type="gramEnd"/>
      <w:r w:rsidR="00012C9A">
        <w:rPr>
          <w:rFonts w:ascii="Times New Roman" w:eastAsiaTheme="minorHAnsi" w:hAnsi="Times New Roman"/>
          <w:sz w:val="24"/>
          <w:szCs w:val="24"/>
        </w:rPr>
        <w:t xml:space="preserve">го предоставлении, опубликовано и размещено в соответствии с </w:t>
      </w:r>
      <w:hyperlink r:id="rId39" w:history="1">
        <w:r w:rsidR="00012C9A">
          <w:rPr>
            <w:rFonts w:ascii="Times New Roman" w:eastAsiaTheme="minorHAnsi" w:hAnsi="Times New Roman"/>
            <w:color w:val="0000FF"/>
            <w:sz w:val="24"/>
            <w:szCs w:val="24"/>
          </w:rPr>
          <w:t>подпунктом 1 пункта 1 статьи 39.18</w:t>
        </w:r>
      </w:hyperlink>
      <w:r w:rsidR="00012C9A">
        <w:rPr>
          <w:rFonts w:ascii="Times New Roman" w:eastAsiaTheme="minorHAnsi" w:hAnsi="Times New Roman"/>
          <w:sz w:val="24"/>
          <w:szCs w:val="24"/>
        </w:rPr>
        <w:t xml:space="preserve"> </w:t>
      </w:r>
      <w:r w:rsidRPr="00012C9A">
        <w:rPr>
          <w:rFonts w:ascii="Times New Roman" w:eastAsiaTheme="minorHAnsi" w:hAnsi="Times New Roman"/>
          <w:sz w:val="24"/>
          <w:szCs w:val="24"/>
        </w:rPr>
        <w:t>Земельного Кодекса Российской Федерации</w:t>
      </w:r>
      <w:r w:rsidR="00012C9A">
        <w:rPr>
          <w:rFonts w:ascii="Times New Roman" w:eastAsiaTheme="minorHAnsi" w:hAnsi="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12C9A" w:rsidRDefault="0099061B"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r w:rsidR="00012C9A">
        <w:rPr>
          <w:rFonts w:ascii="Times New Roman" w:eastAsiaTheme="minorHAnsi"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12C9A" w:rsidRDefault="0099061B"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r w:rsidR="00012C9A">
        <w:rPr>
          <w:rFonts w:ascii="Times New Roman" w:eastAsiaTheme="minorHAnsi" w:hAnsi="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12C9A" w:rsidRDefault="0099061B"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proofErr w:type="gramStart"/>
      <w:r w:rsidR="00012C9A">
        <w:rPr>
          <w:rFonts w:ascii="Times New Roman" w:eastAsiaTheme="minorHAnsi"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00012C9A">
          <w:rPr>
            <w:rFonts w:ascii="Times New Roman" w:eastAsiaTheme="minorHAnsi" w:hAnsi="Times New Roman"/>
            <w:color w:val="0000FF"/>
            <w:sz w:val="24"/>
            <w:szCs w:val="24"/>
          </w:rPr>
          <w:t>порядке</w:t>
        </w:r>
      </w:hyperlink>
      <w:r w:rsidR="00012C9A">
        <w:rPr>
          <w:rFonts w:ascii="Times New Roman" w:eastAsiaTheme="minorHAnsi"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012C9A">
          <w:rPr>
            <w:rFonts w:ascii="Times New Roman" w:eastAsiaTheme="minorHAnsi" w:hAnsi="Times New Roman"/>
            <w:color w:val="0000FF"/>
            <w:sz w:val="24"/>
            <w:szCs w:val="24"/>
          </w:rPr>
          <w:t>подпунктом 10 пункта 2 статьи 39.10</w:t>
        </w:r>
      </w:hyperlink>
      <w:r w:rsidR="00012C9A">
        <w:rPr>
          <w:rFonts w:ascii="Times New Roman" w:eastAsiaTheme="minorHAnsi" w:hAnsi="Times New Roman"/>
          <w:sz w:val="24"/>
          <w:szCs w:val="24"/>
        </w:rPr>
        <w:t xml:space="preserve"> </w:t>
      </w:r>
      <w:r w:rsidRPr="00012C9A">
        <w:rPr>
          <w:rFonts w:ascii="Times New Roman" w:eastAsiaTheme="minorHAnsi" w:hAnsi="Times New Roman"/>
          <w:sz w:val="24"/>
          <w:szCs w:val="24"/>
        </w:rPr>
        <w:t>Земельного Кодекса Российской Федерации</w:t>
      </w:r>
      <w:r w:rsidR="00012C9A">
        <w:rPr>
          <w:rFonts w:ascii="Times New Roman" w:eastAsiaTheme="minorHAnsi" w:hAnsi="Times New Roman"/>
          <w:sz w:val="24"/>
          <w:szCs w:val="24"/>
        </w:rPr>
        <w:t>;</w:t>
      </w:r>
      <w:proofErr w:type="gramEnd"/>
    </w:p>
    <w:p w:rsidR="00012C9A" w:rsidRDefault="0099061B"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r w:rsidR="00012C9A">
        <w:rPr>
          <w:rFonts w:ascii="Times New Roman" w:eastAsiaTheme="minorHAnsi" w:hAnsi="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012C9A">
          <w:rPr>
            <w:rFonts w:ascii="Times New Roman" w:eastAsiaTheme="minorHAnsi" w:hAnsi="Times New Roman"/>
            <w:color w:val="0000FF"/>
            <w:sz w:val="24"/>
            <w:szCs w:val="24"/>
          </w:rPr>
          <w:t>пунктом 6 статьи 39.10</w:t>
        </w:r>
      </w:hyperlink>
      <w:r w:rsidR="00012C9A">
        <w:rPr>
          <w:rFonts w:ascii="Times New Roman" w:eastAsiaTheme="minorHAnsi" w:hAnsi="Times New Roman"/>
          <w:sz w:val="24"/>
          <w:szCs w:val="24"/>
        </w:rPr>
        <w:t xml:space="preserve"> </w:t>
      </w:r>
      <w:r w:rsidRPr="00012C9A">
        <w:rPr>
          <w:rFonts w:ascii="Times New Roman" w:eastAsiaTheme="minorHAnsi" w:hAnsi="Times New Roman"/>
          <w:sz w:val="24"/>
          <w:szCs w:val="24"/>
        </w:rPr>
        <w:t>Земельного Кодекса Российской Федерации</w:t>
      </w:r>
      <w:r w:rsidR="00012C9A">
        <w:rPr>
          <w:rFonts w:ascii="Times New Roman" w:eastAsiaTheme="minorHAnsi" w:hAnsi="Times New Roman"/>
          <w:sz w:val="24"/>
          <w:szCs w:val="24"/>
        </w:rPr>
        <w:t>;</w:t>
      </w:r>
    </w:p>
    <w:p w:rsidR="00012C9A" w:rsidRDefault="0099061B"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proofErr w:type="gramStart"/>
      <w:r w:rsidR="00012C9A">
        <w:rPr>
          <w:rFonts w:ascii="Times New Roman" w:eastAsiaTheme="minorHAnsi"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12C9A" w:rsidRDefault="0099061B"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r w:rsidR="00012C9A">
        <w:rPr>
          <w:rFonts w:ascii="Times New Roman" w:eastAsiaTheme="minorHAnsi"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12C9A" w:rsidRDefault="0099061B"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r w:rsidR="00012C9A">
        <w:rPr>
          <w:rFonts w:ascii="Times New Roman" w:eastAsiaTheme="minorHAnsi" w:hAnsi="Times New Roman"/>
          <w:sz w:val="24"/>
          <w:szCs w:val="24"/>
        </w:rPr>
        <w:t>19) предоставление земельного участка на заявленном виде прав не допускается;</w:t>
      </w:r>
    </w:p>
    <w:p w:rsidR="00012C9A" w:rsidRDefault="0099061B"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r w:rsidR="00012C9A">
        <w:rPr>
          <w:rFonts w:ascii="Times New Roman" w:eastAsiaTheme="minorHAnsi" w:hAnsi="Times New Roman"/>
          <w:sz w:val="24"/>
          <w:szCs w:val="24"/>
        </w:rPr>
        <w:t>20) в отношении земельного участка, указанного в заявлен</w:t>
      </w:r>
      <w:proofErr w:type="gramStart"/>
      <w:r w:rsidR="00012C9A">
        <w:rPr>
          <w:rFonts w:ascii="Times New Roman" w:eastAsiaTheme="minorHAnsi" w:hAnsi="Times New Roman"/>
          <w:sz w:val="24"/>
          <w:szCs w:val="24"/>
        </w:rPr>
        <w:t>ии о е</w:t>
      </w:r>
      <w:proofErr w:type="gramEnd"/>
      <w:r w:rsidR="00012C9A">
        <w:rPr>
          <w:rFonts w:ascii="Times New Roman" w:eastAsiaTheme="minorHAnsi" w:hAnsi="Times New Roman"/>
          <w:sz w:val="24"/>
          <w:szCs w:val="24"/>
        </w:rPr>
        <w:t>го предоставлении, не установлен вид разрешенного использования;</w:t>
      </w:r>
    </w:p>
    <w:p w:rsidR="00012C9A" w:rsidRDefault="0099061B"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r w:rsidR="00012C9A">
        <w:rPr>
          <w:rFonts w:ascii="Times New Roman" w:eastAsiaTheme="minorHAnsi"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12C9A" w:rsidRDefault="0099061B"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r w:rsidR="00012C9A">
        <w:rPr>
          <w:rFonts w:ascii="Times New Roman" w:eastAsiaTheme="minorHAnsi" w:hAnsi="Times New Roman"/>
          <w:sz w:val="24"/>
          <w:szCs w:val="24"/>
        </w:rPr>
        <w:t>22) в отношении земельного участка, указанного в заявлен</w:t>
      </w:r>
      <w:proofErr w:type="gramStart"/>
      <w:r w:rsidR="00012C9A">
        <w:rPr>
          <w:rFonts w:ascii="Times New Roman" w:eastAsiaTheme="minorHAnsi" w:hAnsi="Times New Roman"/>
          <w:sz w:val="24"/>
          <w:szCs w:val="24"/>
        </w:rPr>
        <w:t>ии о е</w:t>
      </w:r>
      <w:proofErr w:type="gramEnd"/>
      <w:r w:rsidR="00012C9A">
        <w:rPr>
          <w:rFonts w:ascii="Times New Roman" w:eastAsiaTheme="minorHAnsi"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2C9A" w:rsidRDefault="0099061B" w:rsidP="00012C9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proofErr w:type="gramStart"/>
      <w:r w:rsidR="00012C9A">
        <w:rPr>
          <w:rFonts w:ascii="Times New Roman" w:eastAsiaTheme="minorHAnsi"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012C9A">
        <w:rPr>
          <w:rFonts w:ascii="Times New Roman" w:eastAsiaTheme="minorHAnsi" w:hAnsi="Times New Roman"/>
          <w:sz w:val="24"/>
          <w:szCs w:val="24"/>
        </w:rPr>
        <w:t xml:space="preserve"> сносу или </w:t>
      </w:r>
      <w:r>
        <w:rPr>
          <w:rFonts w:ascii="Times New Roman" w:eastAsiaTheme="minorHAnsi" w:hAnsi="Times New Roman"/>
          <w:sz w:val="24"/>
          <w:szCs w:val="24"/>
        </w:rPr>
        <w:t>реконструкции</w:t>
      </w:r>
      <w:proofErr w:type="gramStart"/>
      <w:r>
        <w:rPr>
          <w:rFonts w:ascii="Times New Roman" w:eastAsiaTheme="minorHAnsi" w:hAnsi="Times New Roman"/>
          <w:sz w:val="24"/>
          <w:szCs w:val="24"/>
        </w:rPr>
        <w:t>.».</w:t>
      </w:r>
      <w:proofErr w:type="gramEnd"/>
    </w:p>
    <w:p w:rsidR="00DB2504" w:rsidRPr="00ED29E3" w:rsidRDefault="0099061B" w:rsidP="00DB2504">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w:t>
      </w:r>
      <w:r w:rsidR="00DB2504">
        <w:rPr>
          <w:rFonts w:ascii="Times New Roman" w:hAnsi="Times New Roman"/>
          <w:bCs/>
          <w:sz w:val="24"/>
          <w:szCs w:val="24"/>
        </w:rPr>
        <w:t xml:space="preserve">. </w:t>
      </w:r>
      <w:r w:rsidR="00DB2504" w:rsidRPr="009D5166">
        <w:rPr>
          <w:rFonts w:ascii="Times New Roman" w:hAnsi="Times New Roman"/>
          <w:bCs/>
          <w:sz w:val="24"/>
          <w:szCs w:val="24"/>
        </w:rPr>
        <w:t>Раздел</w:t>
      </w:r>
      <w:r w:rsidR="00DB2504" w:rsidRPr="00ED29E3">
        <w:rPr>
          <w:rFonts w:ascii="Times New Roman" w:hAnsi="Times New Roman"/>
          <w:bCs/>
          <w:sz w:val="24"/>
          <w:szCs w:val="24"/>
        </w:rPr>
        <w:t xml:space="preserve"> </w:t>
      </w:r>
      <w:r w:rsidR="00DB2504">
        <w:rPr>
          <w:rFonts w:ascii="Times New Roman" w:hAnsi="Times New Roman"/>
          <w:bCs/>
          <w:sz w:val="24"/>
          <w:szCs w:val="24"/>
          <w:lang w:val="en-US"/>
        </w:rPr>
        <w:t>V</w:t>
      </w:r>
      <w:r w:rsidR="00DB2504" w:rsidRPr="00ED29E3">
        <w:rPr>
          <w:rFonts w:ascii="Times New Roman" w:hAnsi="Times New Roman"/>
          <w:bCs/>
          <w:sz w:val="24"/>
          <w:szCs w:val="24"/>
        </w:rPr>
        <w:t xml:space="preserve"> «</w:t>
      </w:r>
      <w:r w:rsidR="00DB2504" w:rsidRPr="00ED29E3">
        <w:rPr>
          <w:rFonts w:ascii="Times New Roman" w:hAnsi="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r w:rsidR="00DB2504">
        <w:rPr>
          <w:rFonts w:ascii="Times New Roman" w:hAnsi="Times New Roman"/>
          <w:sz w:val="24"/>
          <w:szCs w:val="24"/>
        </w:rPr>
        <w:t>А</w:t>
      </w:r>
      <w:r w:rsidR="00DB2504" w:rsidRPr="00ED29E3">
        <w:rPr>
          <w:rFonts w:ascii="Times New Roman" w:hAnsi="Times New Roman"/>
          <w:bCs/>
          <w:sz w:val="24"/>
          <w:szCs w:val="24"/>
        </w:rPr>
        <w:t>дминистративного регламента изложить в следующей редакции:</w:t>
      </w:r>
    </w:p>
    <w:p w:rsidR="00DB2504" w:rsidRPr="00ED29E3" w:rsidRDefault="00DB2504" w:rsidP="00DB2504">
      <w:pPr>
        <w:autoSpaceDE w:val="0"/>
        <w:autoSpaceDN w:val="0"/>
        <w:adjustRightInd w:val="0"/>
        <w:spacing w:after="0" w:line="240" w:lineRule="auto"/>
        <w:ind w:firstLine="540"/>
        <w:jc w:val="center"/>
        <w:rPr>
          <w:rFonts w:ascii="Times New Roman" w:hAnsi="Times New Roman"/>
          <w:sz w:val="24"/>
          <w:szCs w:val="24"/>
        </w:rPr>
      </w:pPr>
      <w:r w:rsidRPr="00ED29E3">
        <w:rPr>
          <w:rFonts w:ascii="Times New Roman" w:hAnsi="Times New Roman"/>
          <w:sz w:val="24"/>
          <w:szCs w:val="24"/>
        </w:rPr>
        <w:t>«V. Досудебный (внесудебный) порядок обжалования решений</w:t>
      </w:r>
    </w:p>
    <w:p w:rsidR="00DB2504" w:rsidRPr="00ED29E3" w:rsidRDefault="00DB2504" w:rsidP="00DB2504">
      <w:pPr>
        <w:autoSpaceDE w:val="0"/>
        <w:autoSpaceDN w:val="0"/>
        <w:adjustRightInd w:val="0"/>
        <w:spacing w:after="0" w:line="240" w:lineRule="auto"/>
        <w:ind w:firstLine="540"/>
        <w:jc w:val="center"/>
        <w:rPr>
          <w:rFonts w:ascii="Times New Roman" w:hAnsi="Times New Roman"/>
          <w:sz w:val="24"/>
          <w:szCs w:val="24"/>
        </w:rPr>
      </w:pPr>
      <w:r w:rsidRPr="00ED29E3">
        <w:rPr>
          <w:rFonts w:ascii="Times New Roman" w:hAnsi="Times New Roman"/>
          <w:sz w:val="24"/>
          <w:szCs w:val="24"/>
        </w:rPr>
        <w:t>и действий (бездействия) органа, предоставляющего муниципальную услугу,</w:t>
      </w:r>
    </w:p>
    <w:p w:rsidR="00DB2504" w:rsidRPr="00ED29E3" w:rsidRDefault="00DB2504" w:rsidP="00DB2504">
      <w:pPr>
        <w:autoSpaceDE w:val="0"/>
        <w:autoSpaceDN w:val="0"/>
        <w:adjustRightInd w:val="0"/>
        <w:spacing w:after="0" w:line="240" w:lineRule="auto"/>
        <w:ind w:firstLine="540"/>
        <w:jc w:val="center"/>
        <w:rPr>
          <w:rFonts w:ascii="Times New Roman" w:hAnsi="Times New Roman"/>
          <w:sz w:val="24"/>
          <w:szCs w:val="24"/>
        </w:rPr>
      </w:pPr>
      <w:r w:rsidRPr="00ED29E3">
        <w:rPr>
          <w:rFonts w:ascii="Times New Roman" w:hAnsi="Times New Roman"/>
          <w:sz w:val="24"/>
          <w:szCs w:val="24"/>
        </w:rPr>
        <w:t>а также их должностных лиц, муниципальных служащих</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05"/>
      </w:tblGrid>
      <w:tr w:rsidR="00544C26" w:rsidRPr="00191F41" w:rsidTr="002C003A">
        <w:tc>
          <w:tcPr>
            <w:tcW w:w="9889" w:type="dxa"/>
          </w:tcPr>
          <w:p w:rsidR="003838BC" w:rsidRDefault="00DB2504" w:rsidP="00137B51">
            <w:pPr>
              <w:widowControl w:val="0"/>
              <w:autoSpaceDE w:val="0"/>
              <w:autoSpaceDN w:val="0"/>
              <w:adjustRightInd w:val="0"/>
              <w:jc w:val="both"/>
              <w:rPr>
                <w:rFonts w:ascii="Times New Roman" w:hAnsi="Times New Roman"/>
                <w:sz w:val="24"/>
                <w:szCs w:val="24"/>
              </w:rPr>
            </w:pPr>
            <w:r w:rsidRPr="00ED29E3">
              <w:rPr>
                <w:rFonts w:ascii="Times New Roman" w:hAnsi="Times New Roman"/>
                <w:sz w:val="24"/>
                <w:szCs w:val="24"/>
              </w:rPr>
              <w:tab/>
            </w:r>
          </w:p>
          <w:p w:rsidR="003838BC" w:rsidRPr="00ED29E3" w:rsidRDefault="008E7A6F" w:rsidP="003838BC">
            <w:pPr>
              <w:autoSpaceDE w:val="0"/>
              <w:autoSpaceDN w:val="0"/>
              <w:adjustRightInd w:val="0"/>
              <w:jc w:val="both"/>
              <w:outlineLvl w:val="0"/>
              <w:rPr>
                <w:rFonts w:ascii="Times New Roman" w:eastAsiaTheme="minorHAnsi" w:hAnsi="Times New Roman"/>
                <w:bCs/>
                <w:sz w:val="24"/>
                <w:szCs w:val="24"/>
              </w:rPr>
            </w:pPr>
            <w:r>
              <w:rPr>
                <w:rFonts w:ascii="Times New Roman" w:hAnsi="Times New Roman"/>
                <w:sz w:val="24"/>
                <w:szCs w:val="24"/>
              </w:rPr>
              <w:t xml:space="preserve">            </w:t>
            </w:r>
            <w:r w:rsidR="003838BC" w:rsidRPr="00ED29E3">
              <w:rPr>
                <w:rFonts w:ascii="Times New Roman" w:hAnsi="Times New Roman"/>
                <w:sz w:val="24"/>
                <w:szCs w:val="24"/>
              </w:rPr>
              <w:t>5.1. Заявитель имеет право на обжалование</w:t>
            </w:r>
            <w:r w:rsidR="003838BC" w:rsidRPr="00ED29E3">
              <w:rPr>
                <w:rFonts w:ascii="Times New Roman" w:eastAsiaTheme="minorHAnsi" w:hAnsi="Times New Roman"/>
                <w:bCs/>
                <w:sz w:val="24"/>
                <w:szCs w:val="24"/>
              </w:rPr>
              <w:t xml:space="preserve"> решений и действий (бездействия) Комитета, предоставляющего муниципальную услугу, должностного лица, или муниципального служащего Комитета,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r w:rsidR="003838BC" w:rsidRPr="00ED29E3">
              <w:rPr>
                <w:rFonts w:ascii="Times New Roman" w:hAnsi="Times New Roman"/>
                <w:sz w:val="24"/>
                <w:szCs w:val="24"/>
              </w:rPr>
              <w:t>в досудебном (внесудебном) порядке путем подачи жалобы на их решение и (или) действие (бездействие).</w:t>
            </w:r>
          </w:p>
          <w:p w:rsidR="003838BC" w:rsidRPr="00ED29E3" w:rsidRDefault="003838BC" w:rsidP="003838BC">
            <w:pPr>
              <w:autoSpaceDE w:val="0"/>
              <w:autoSpaceDN w:val="0"/>
              <w:adjustRightInd w:val="0"/>
              <w:jc w:val="both"/>
              <w:outlineLvl w:val="0"/>
              <w:rPr>
                <w:rFonts w:ascii="Times New Roman" w:eastAsiaTheme="minorHAnsi" w:hAnsi="Times New Roman"/>
                <w:b/>
                <w:bCs/>
                <w:sz w:val="24"/>
                <w:szCs w:val="24"/>
              </w:rPr>
            </w:pPr>
            <w:r w:rsidRPr="00ED29E3">
              <w:rPr>
                <w:rFonts w:ascii="Times New Roman" w:eastAsiaTheme="minorHAnsi" w:hAnsi="Times New Roman"/>
                <w:b/>
                <w:bCs/>
                <w:sz w:val="24"/>
                <w:szCs w:val="24"/>
              </w:rPr>
              <w:tab/>
            </w:r>
            <w:r w:rsidRPr="00ED29E3">
              <w:rPr>
                <w:rFonts w:ascii="Times New Roman" w:hAnsi="Times New Roman"/>
                <w:sz w:val="24"/>
                <w:szCs w:val="24"/>
              </w:rPr>
              <w:t>5.2. Заявитель может обратиться с жалобой, в том числе в следующих случаях:</w:t>
            </w:r>
          </w:p>
          <w:p w:rsidR="003838BC" w:rsidRPr="00ED29E3" w:rsidRDefault="003838BC" w:rsidP="003838BC">
            <w:pPr>
              <w:autoSpaceDE w:val="0"/>
              <w:autoSpaceDN w:val="0"/>
              <w:adjustRightInd w:val="0"/>
              <w:ind w:firstLine="540"/>
              <w:jc w:val="both"/>
              <w:rPr>
                <w:rFonts w:ascii="Times New Roman" w:hAnsi="Times New Roman"/>
                <w:sz w:val="24"/>
                <w:szCs w:val="24"/>
              </w:rPr>
            </w:pPr>
            <w:r w:rsidRPr="00ED29E3">
              <w:rPr>
                <w:rFonts w:ascii="Times New Roman" w:hAnsi="Times New Roman"/>
                <w:sz w:val="24"/>
                <w:szCs w:val="24"/>
              </w:rPr>
              <w:tab/>
              <w:t>5.2.1. Нарушение срока регистрации заявления (обращения, запроса) заявителя о предоставлении муниципальной услуги.</w:t>
            </w:r>
          </w:p>
          <w:p w:rsidR="003838BC" w:rsidRPr="00ED29E3" w:rsidRDefault="003838BC" w:rsidP="003838BC">
            <w:pPr>
              <w:autoSpaceDE w:val="0"/>
              <w:autoSpaceDN w:val="0"/>
              <w:adjustRightInd w:val="0"/>
              <w:jc w:val="both"/>
              <w:rPr>
                <w:rFonts w:ascii="Times New Roman" w:eastAsiaTheme="minorHAnsi" w:hAnsi="Times New Roman"/>
                <w:sz w:val="24"/>
                <w:szCs w:val="24"/>
              </w:rPr>
            </w:pPr>
            <w:r w:rsidRPr="00ED29E3">
              <w:rPr>
                <w:rFonts w:ascii="Times New Roman" w:hAnsi="Times New Roman"/>
                <w:sz w:val="24"/>
                <w:szCs w:val="24"/>
              </w:rPr>
              <w:tab/>
              <w:t>5.2.2. Н</w:t>
            </w:r>
            <w:r w:rsidRPr="00ED29E3">
              <w:rPr>
                <w:rFonts w:ascii="Times New Roman" w:eastAsiaTheme="minorHAnsi" w:hAnsi="Times New Roman"/>
                <w:sz w:val="24"/>
                <w:szCs w:val="24"/>
              </w:rPr>
              <w:t xml:space="preserve">арушение срока предоставления муниципальной услуги. </w:t>
            </w:r>
            <w:proofErr w:type="gramStart"/>
            <w:r w:rsidRPr="00ED29E3">
              <w:rPr>
                <w:rFonts w:ascii="Times New Roman" w:eastAsiaTheme="minorHAnsi"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ED29E3">
                <w:rPr>
                  <w:rFonts w:ascii="Times New Roman" w:eastAsiaTheme="minorHAnsi" w:hAnsi="Times New Roman"/>
                  <w:color w:val="0000FF"/>
                  <w:sz w:val="24"/>
                  <w:szCs w:val="24"/>
                </w:rPr>
                <w:t>частью 1.3 статьи 16</w:t>
              </w:r>
            </w:hyperlink>
            <w:r w:rsidRPr="00ED29E3">
              <w:rPr>
                <w:rFonts w:ascii="Times New Roman" w:eastAsiaTheme="minorHAnsi" w:hAnsi="Times New Roman"/>
                <w:sz w:val="24"/>
                <w:szCs w:val="24"/>
              </w:rPr>
              <w:t xml:space="preserve"> Федерального закона от 27.07.2010 № 210-ФЗ «Об организации предоставления государственных и муниципальных услуг» (далее Федеральный</w:t>
            </w:r>
            <w:proofErr w:type="gramEnd"/>
            <w:r w:rsidRPr="00ED29E3">
              <w:rPr>
                <w:rFonts w:ascii="Times New Roman" w:eastAsiaTheme="minorHAnsi" w:hAnsi="Times New Roman"/>
                <w:sz w:val="24"/>
                <w:szCs w:val="24"/>
              </w:rPr>
              <w:t xml:space="preserve"> закон от 27.07.2010 № 210-ФЗ).</w:t>
            </w:r>
          </w:p>
          <w:p w:rsidR="009147E3" w:rsidRPr="00ED29E3" w:rsidRDefault="003838BC" w:rsidP="009147E3">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ab/>
            </w:r>
            <w:r w:rsidRPr="00ED29E3">
              <w:rPr>
                <w:rFonts w:ascii="Times New Roman" w:hAnsi="Times New Roman"/>
                <w:sz w:val="24"/>
                <w:szCs w:val="24"/>
              </w:rPr>
              <w:t xml:space="preserve">5.2.3. </w:t>
            </w:r>
            <w:r w:rsidR="009147E3">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009147E3" w:rsidRPr="00ED29E3">
              <w:rPr>
                <w:rFonts w:ascii="Times New Roman" w:hAnsi="Times New Roman"/>
                <w:sz w:val="24"/>
                <w:szCs w:val="24"/>
              </w:rPr>
              <w:t>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3838BC" w:rsidRPr="00ED29E3" w:rsidRDefault="003838BC" w:rsidP="003838BC">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ab/>
            </w:r>
            <w:r w:rsidRPr="00ED29E3">
              <w:rPr>
                <w:rFonts w:ascii="Times New Roman" w:hAnsi="Times New Roman"/>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3838BC" w:rsidRPr="00ED29E3" w:rsidRDefault="003838BC" w:rsidP="003838BC">
            <w:pPr>
              <w:autoSpaceDE w:val="0"/>
              <w:autoSpaceDN w:val="0"/>
              <w:adjustRightInd w:val="0"/>
              <w:jc w:val="both"/>
              <w:rPr>
                <w:rFonts w:ascii="Times New Roman" w:eastAsiaTheme="minorHAnsi" w:hAnsi="Times New Roman"/>
                <w:sz w:val="24"/>
                <w:szCs w:val="24"/>
              </w:rPr>
            </w:pPr>
            <w:r w:rsidRPr="00ED29E3">
              <w:rPr>
                <w:rFonts w:ascii="Times New Roman" w:hAnsi="Times New Roman"/>
                <w:sz w:val="24"/>
                <w:szCs w:val="24"/>
              </w:rPr>
              <w:tab/>
              <w:t xml:space="preserve">5.2.5. </w:t>
            </w:r>
            <w:proofErr w:type="gramStart"/>
            <w:r w:rsidRPr="00ED29E3">
              <w:rPr>
                <w:rFonts w:ascii="Times New Roman" w:hAnsi="Times New Roman"/>
                <w:sz w:val="24"/>
                <w:szCs w:val="24"/>
              </w:rPr>
              <w:t>О</w:t>
            </w:r>
            <w:r w:rsidRPr="00ED29E3">
              <w:rPr>
                <w:rFonts w:ascii="Times New Roman" w:eastAsiaTheme="minorHAnsi" w:hAnsi="Times New Roman"/>
                <w:sz w:val="24"/>
                <w:szCs w:val="24"/>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r w:rsidRPr="00ED29E3">
              <w:rPr>
                <w:rFonts w:ascii="Times New Roman" w:eastAsiaTheme="minorHAnsi" w:hAnsi="Times New Roman"/>
                <w:sz w:val="24"/>
                <w:szCs w:val="24"/>
              </w:rPr>
              <w:t xml:space="preserve"> </w:t>
            </w:r>
            <w:proofErr w:type="gramStart"/>
            <w:r w:rsidRPr="00ED29E3">
              <w:rPr>
                <w:rFonts w:ascii="Times New Roman" w:eastAsiaTheme="minorHAnsi"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BB5420">
              <w:rPr>
                <w:rFonts w:ascii="Times New Roman" w:eastAsiaTheme="minorHAnsi" w:hAnsi="Times New Roman"/>
                <w:sz w:val="24"/>
                <w:szCs w:val="24"/>
              </w:rPr>
              <w:t xml:space="preserve">определенном </w:t>
            </w:r>
            <w:hyperlink r:id="rId44" w:history="1">
              <w:r w:rsidRPr="00BB5420">
                <w:rPr>
                  <w:rFonts w:ascii="Times New Roman" w:eastAsiaTheme="minorHAnsi" w:hAnsi="Times New Roman"/>
                  <w:sz w:val="24"/>
                  <w:szCs w:val="24"/>
                </w:rPr>
                <w:t>частью 1.3 статьи 16</w:t>
              </w:r>
            </w:hyperlink>
            <w:r w:rsidRPr="00BB5420">
              <w:rPr>
                <w:rFonts w:ascii="Times New Roman" w:eastAsiaTheme="minorHAnsi" w:hAnsi="Times New Roman"/>
                <w:sz w:val="24"/>
                <w:szCs w:val="24"/>
              </w:rPr>
              <w:t xml:space="preserve"> Федерального</w:t>
            </w:r>
            <w:r w:rsidRPr="00ED29E3">
              <w:rPr>
                <w:rFonts w:ascii="Times New Roman" w:eastAsiaTheme="minorHAnsi" w:hAnsi="Times New Roman"/>
                <w:sz w:val="24"/>
                <w:szCs w:val="24"/>
              </w:rPr>
              <w:t xml:space="preserve"> закона от 27.07.2010 № 210-ФЗ.</w:t>
            </w:r>
            <w:proofErr w:type="gramEnd"/>
          </w:p>
          <w:p w:rsidR="003838BC" w:rsidRPr="00ED29E3" w:rsidRDefault="003838BC" w:rsidP="003838BC">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ab/>
            </w:r>
            <w:r w:rsidRPr="00ED29E3">
              <w:rPr>
                <w:rFonts w:ascii="Times New Roman" w:hAnsi="Times New Roman"/>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3838BC" w:rsidRPr="00BB5420" w:rsidRDefault="003838BC" w:rsidP="003838BC">
            <w:pPr>
              <w:autoSpaceDE w:val="0"/>
              <w:autoSpaceDN w:val="0"/>
              <w:adjustRightInd w:val="0"/>
              <w:jc w:val="both"/>
              <w:rPr>
                <w:rFonts w:ascii="Times New Roman" w:eastAsiaTheme="minorHAnsi" w:hAnsi="Times New Roman"/>
                <w:sz w:val="24"/>
                <w:szCs w:val="24"/>
              </w:rPr>
            </w:pPr>
            <w:r w:rsidRPr="00ED29E3">
              <w:rPr>
                <w:rFonts w:ascii="Times New Roman" w:hAnsi="Times New Roman"/>
                <w:sz w:val="24"/>
                <w:szCs w:val="24"/>
              </w:rPr>
              <w:tab/>
              <w:t xml:space="preserve">5.2.7. </w:t>
            </w:r>
            <w:proofErr w:type="gramStart"/>
            <w:r w:rsidRPr="00ED29E3">
              <w:rPr>
                <w:rFonts w:ascii="Times New Roman" w:hAnsi="Times New Roman"/>
                <w:sz w:val="24"/>
                <w:szCs w:val="24"/>
              </w:rPr>
              <w:t>О</w:t>
            </w:r>
            <w:r w:rsidRPr="00ED29E3">
              <w:rPr>
                <w:rFonts w:ascii="Times New Roman" w:eastAsiaTheme="minorHAnsi" w:hAnsi="Times New Roman"/>
                <w:sz w:val="24"/>
                <w:szCs w:val="24"/>
              </w:rPr>
              <w:t xml:space="preserve">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BB5420">
              <w:rPr>
                <w:rFonts w:ascii="Times New Roman" w:eastAsiaTheme="minorHAnsi" w:hAnsi="Times New Roman"/>
                <w:sz w:val="24"/>
                <w:szCs w:val="24"/>
              </w:rPr>
              <w:t xml:space="preserve">предусмотренных </w:t>
            </w:r>
            <w:hyperlink r:id="rId45" w:history="1">
              <w:r w:rsidRPr="00BB5420">
                <w:rPr>
                  <w:rFonts w:ascii="Times New Roman" w:eastAsiaTheme="minorHAnsi" w:hAnsi="Times New Roman"/>
                  <w:sz w:val="24"/>
                  <w:szCs w:val="24"/>
                </w:rPr>
                <w:t>частью 1.1 статьи 16</w:t>
              </w:r>
            </w:hyperlink>
            <w:r w:rsidRPr="00BB5420">
              <w:rPr>
                <w:rFonts w:ascii="Times New Roman" w:eastAsiaTheme="minorHAnsi" w:hAnsi="Times New Roman"/>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5420">
              <w:rPr>
                <w:rFonts w:ascii="Times New Roman" w:eastAsiaTheme="minorHAnsi" w:hAnsi="Times New Roman"/>
                <w:sz w:val="24"/>
                <w:szCs w:val="24"/>
              </w:rPr>
              <w:t xml:space="preserve"> </w:t>
            </w:r>
            <w:proofErr w:type="gramStart"/>
            <w:r w:rsidRPr="00BB5420">
              <w:rPr>
                <w:rFonts w:ascii="Times New Roman" w:eastAsiaTheme="minorHAnsi"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BB5420">
                <w:rPr>
                  <w:rFonts w:ascii="Times New Roman" w:eastAsiaTheme="minorHAnsi" w:hAnsi="Times New Roman"/>
                  <w:sz w:val="24"/>
                  <w:szCs w:val="24"/>
                </w:rPr>
                <w:t>частью 1.3 статьи 16</w:t>
              </w:r>
            </w:hyperlink>
            <w:r w:rsidRPr="00BB5420">
              <w:rPr>
                <w:rFonts w:ascii="Times New Roman" w:eastAsiaTheme="minorHAnsi" w:hAnsi="Times New Roman"/>
                <w:sz w:val="24"/>
                <w:szCs w:val="24"/>
              </w:rPr>
              <w:t xml:space="preserve"> Федерального закона от 27.07.2010 № 210-ФЗ.</w:t>
            </w:r>
            <w:proofErr w:type="gramEnd"/>
          </w:p>
          <w:p w:rsidR="003838BC" w:rsidRPr="00ED29E3" w:rsidRDefault="003838BC" w:rsidP="003838BC">
            <w:pPr>
              <w:autoSpaceDE w:val="0"/>
              <w:autoSpaceDN w:val="0"/>
              <w:adjustRightInd w:val="0"/>
              <w:ind w:firstLine="540"/>
              <w:jc w:val="both"/>
              <w:rPr>
                <w:rFonts w:ascii="Times New Roman" w:eastAsiaTheme="minorHAnsi" w:hAnsi="Times New Roman"/>
                <w:sz w:val="24"/>
                <w:szCs w:val="24"/>
              </w:rPr>
            </w:pPr>
            <w:r w:rsidRPr="00ED29E3">
              <w:rPr>
                <w:rFonts w:ascii="Times New Roman" w:hAnsi="Times New Roman"/>
                <w:sz w:val="24"/>
                <w:szCs w:val="24"/>
              </w:rPr>
              <w:tab/>
              <w:t>5.2.8. Н</w:t>
            </w:r>
            <w:r w:rsidRPr="00ED29E3">
              <w:rPr>
                <w:rFonts w:ascii="Times New Roman" w:eastAsiaTheme="minorHAnsi" w:hAnsi="Times New Roman"/>
                <w:sz w:val="24"/>
                <w:szCs w:val="24"/>
              </w:rPr>
              <w:t>арушение срока или порядка выдачи документов по результатам предоставления муниципальной услуги;</w:t>
            </w:r>
          </w:p>
          <w:p w:rsidR="003838BC" w:rsidRDefault="003838BC" w:rsidP="003838BC">
            <w:pPr>
              <w:autoSpaceDE w:val="0"/>
              <w:autoSpaceDN w:val="0"/>
              <w:adjustRightInd w:val="0"/>
              <w:jc w:val="both"/>
              <w:rPr>
                <w:rFonts w:ascii="Times New Roman" w:eastAsiaTheme="minorHAnsi" w:hAnsi="Times New Roman"/>
                <w:sz w:val="24"/>
                <w:szCs w:val="24"/>
              </w:rPr>
            </w:pPr>
            <w:r w:rsidRPr="00ED29E3">
              <w:rPr>
                <w:rFonts w:ascii="Times New Roman" w:eastAsiaTheme="minorHAnsi" w:hAnsi="Times New Roman"/>
                <w:sz w:val="24"/>
                <w:szCs w:val="24"/>
              </w:rPr>
              <w:tab/>
              <w:t xml:space="preserve">5.2.9. </w:t>
            </w:r>
            <w:proofErr w:type="gramStart"/>
            <w:r w:rsidRPr="00ED29E3">
              <w:rPr>
                <w:rFonts w:ascii="Times New Roman" w:eastAsiaTheme="minorHAnsi"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r w:rsidRPr="00ED29E3">
              <w:rPr>
                <w:rFonts w:ascii="Times New Roman" w:eastAsiaTheme="minorHAnsi" w:hAnsi="Times New Roman"/>
                <w:sz w:val="24"/>
                <w:szCs w:val="24"/>
              </w:rPr>
              <w:t xml:space="preserve"> </w:t>
            </w:r>
            <w:proofErr w:type="gramStart"/>
            <w:r w:rsidRPr="00ED29E3">
              <w:rPr>
                <w:rFonts w:ascii="Times New Roman" w:eastAsiaTheme="minorHAnsi"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ED29E3">
                <w:rPr>
                  <w:rFonts w:ascii="Times New Roman" w:eastAsiaTheme="minorHAnsi" w:hAnsi="Times New Roman"/>
                  <w:color w:val="0000FF"/>
                  <w:sz w:val="24"/>
                  <w:szCs w:val="24"/>
                </w:rPr>
                <w:t>частью 1.3 статьи 16</w:t>
              </w:r>
            </w:hyperlink>
            <w:r w:rsidRPr="00ED29E3">
              <w:rPr>
                <w:rFonts w:ascii="Times New Roman" w:eastAsiaTheme="minorHAnsi" w:hAnsi="Times New Roman"/>
                <w:sz w:val="24"/>
                <w:szCs w:val="24"/>
              </w:rPr>
              <w:t xml:space="preserve"> Федерального закона от 27.07.2010 № 210-ФЗ.</w:t>
            </w:r>
            <w:proofErr w:type="gramEnd"/>
          </w:p>
          <w:p w:rsidR="003838BC" w:rsidRDefault="003838BC" w:rsidP="003838BC">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ab/>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0F7139">
              <w:rPr>
                <w:rFonts w:ascii="Times New Roman" w:eastAsiaTheme="minorHAnsi" w:hAnsi="Times New Roman"/>
                <w:sz w:val="24"/>
                <w:szCs w:val="24"/>
              </w:rPr>
              <w:t xml:space="preserve">за исключением случаев, </w:t>
            </w:r>
            <w:r w:rsidR="000F7139" w:rsidRPr="0085617B">
              <w:rPr>
                <w:rFonts w:ascii="Times New Roman" w:eastAsiaTheme="minorHAnsi" w:hAnsi="Times New Roman"/>
                <w:sz w:val="24"/>
                <w:szCs w:val="24"/>
              </w:rPr>
              <w:t xml:space="preserve">предусмотренных </w:t>
            </w:r>
            <w:r w:rsidR="00D52B7A">
              <w:rPr>
                <w:rFonts w:ascii="Times New Roman" w:hAnsi="Times New Roman"/>
                <w:sz w:val="24"/>
                <w:szCs w:val="24"/>
              </w:rPr>
              <w:t>подпункт</w:t>
            </w:r>
            <w:r w:rsidR="0099061B">
              <w:rPr>
                <w:rFonts w:ascii="Times New Roman" w:hAnsi="Times New Roman"/>
                <w:sz w:val="24"/>
                <w:szCs w:val="24"/>
              </w:rPr>
              <w:t>ом</w:t>
            </w:r>
            <w:r w:rsidR="00D52B7A">
              <w:rPr>
                <w:rFonts w:ascii="Times New Roman" w:hAnsi="Times New Roman"/>
                <w:sz w:val="24"/>
                <w:szCs w:val="24"/>
              </w:rPr>
              <w:t xml:space="preserve"> 3 пункта 2.</w:t>
            </w:r>
            <w:r w:rsidR="0099061B">
              <w:rPr>
                <w:rFonts w:ascii="Times New Roman" w:hAnsi="Times New Roman"/>
                <w:sz w:val="24"/>
                <w:szCs w:val="24"/>
              </w:rPr>
              <w:t>9</w:t>
            </w:r>
            <w:r w:rsidR="00D52B7A">
              <w:rPr>
                <w:rFonts w:ascii="Times New Roman" w:hAnsi="Times New Roman"/>
                <w:sz w:val="24"/>
                <w:szCs w:val="24"/>
              </w:rPr>
              <w:t>.</w:t>
            </w:r>
            <w:r w:rsidR="000F7139" w:rsidRPr="0085617B">
              <w:rPr>
                <w:rFonts w:ascii="Times New Roman" w:hAnsi="Times New Roman"/>
                <w:sz w:val="24"/>
                <w:szCs w:val="24"/>
              </w:rPr>
              <w:t xml:space="preserve"> Административного регламента</w:t>
            </w:r>
            <w:r w:rsidR="000F7139" w:rsidRPr="0085617B">
              <w:rPr>
                <w:rFonts w:ascii="Times New Roman" w:eastAsiaTheme="minorHAnsi" w:hAnsi="Times New Roman"/>
                <w:sz w:val="24"/>
                <w:szCs w:val="24"/>
              </w:rPr>
              <w:t>.</w:t>
            </w: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Pr>
                  <w:rFonts w:ascii="Times New Roman" w:eastAsiaTheme="minorHAnsi" w:hAnsi="Times New Roman"/>
                  <w:color w:val="0000FF"/>
                  <w:sz w:val="24"/>
                  <w:szCs w:val="24"/>
                </w:rPr>
                <w:t>частью 1.3 статьи 16</w:t>
              </w:r>
            </w:hyperlink>
            <w:r>
              <w:rPr>
                <w:rFonts w:ascii="Times New Roman" w:eastAsiaTheme="minorHAnsi" w:hAnsi="Times New Roman"/>
                <w:sz w:val="24"/>
                <w:szCs w:val="24"/>
              </w:rPr>
              <w:t xml:space="preserve"> </w:t>
            </w:r>
            <w:r w:rsidRPr="00ED29E3">
              <w:rPr>
                <w:rFonts w:ascii="Times New Roman" w:eastAsiaTheme="minorHAnsi" w:hAnsi="Times New Roman"/>
                <w:sz w:val="24"/>
                <w:szCs w:val="24"/>
              </w:rPr>
              <w:t>Федерального закона от 27.07.2010 № 210-ФЗ</w:t>
            </w:r>
            <w:r>
              <w:rPr>
                <w:rFonts w:ascii="Times New Roman" w:eastAsiaTheme="minorHAnsi" w:hAnsi="Times New Roman"/>
                <w:sz w:val="24"/>
                <w:szCs w:val="24"/>
              </w:rPr>
              <w:t>.</w:t>
            </w:r>
            <w:proofErr w:type="gramEnd"/>
          </w:p>
          <w:p w:rsidR="003838BC" w:rsidRPr="00ED29E3" w:rsidRDefault="003838BC" w:rsidP="003838BC">
            <w:pPr>
              <w:autoSpaceDE w:val="0"/>
              <w:autoSpaceDN w:val="0"/>
              <w:adjustRightInd w:val="0"/>
              <w:ind w:firstLine="540"/>
              <w:jc w:val="both"/>
              <w:rPr>
                <w:rFonts w:ascii="Times New Roman" w:hAnsi="Times New Roman"/>
                <w:sz w:val="24"/>
                <w:szCs w:val="24"/>
              </w:rPr>
            </w:pPr>
            <w:r w:rsidRPr="00ED29E3">
              <w:rPr>
                <w:rFonts w:ascii="Times New Roman" w:hAnsi="Times New Roman"/>
                <w:sz w:val="24"/>
                <w:szCs w:val="24"/>
              </w:rPr>
              <w:tab/>
              <w:t>5.3. Общие требования к порядку подачи и рассмотрения жалобы:</w:t>
            </w:r>
          </w:p>
          <w:p w:rsidR="003838BC" w:rsidRPr="00ED29E3" w:rsidRDefault="003838BC" w:rsidP="003838BC">
            <w:pPr>
              <w:autoSpaceDE w:val="0"/>
              <w:autoSpaceDN w:val="0"/>
              <w:adjustRightInd w:val="0"/>
              <w:jc w:val="both"/>
              <w:rPr>
                <w:rFonts w:ascii="Times New Roman" w:eastAsiaTheme="minorHAnsi" w:hAnsi="Times New Roman"/>
                <w:sz w:val="24"/>
                <w:szCs w:val="24"/>
              </w:rPr>
            </w:pPr>
            <w:r w:rsidRPr="00ED29E3">
              <w:rPr>
                <w:rFonts w:ascii="Times New Roman" w:hAnsi="Times New Roman"/>
                <w:sz w:val="24"/>
                <w:szCs w:val="24"/>
              </w:rPr>
              <w:tab/>
              <w:t xml:space="preserve">5.3.1. </w:t>
            </w:r>
            <w:r w:rsidRPr="00ED29E3">
              <w:rPr>
                <w:rFonts w:ascii="Times New Roman" w:eastAsiaTheme="minorHAnsi"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ED29E3">
              <w:rPr>
                <w:rFonts w:ascii="Times New Roman" w:eastAsiaTheme="minorHAnsi" w:hAnsi="Times New Roman"/>
                <w:bCs/>
                <w:sz w:val="24"/>
                <w:szCs w:val="24"/>
              </w:rPr>
              <w:t>осуществляющие функции по предоставлению муниципальных услуг</w:t>
            </w:r>
            <w:r w:rsidRPr="00ED29E3">
              <w:rPr>
                <w:rFonts w:ascii="Times New Roman" w:eastAsiaTheme="minorHAnsi" w:hAnsi="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w:t>
            </w:r>
            <w:r w:rsidRPr="00ED29E3">
              <w:rPr>
                <w:rFonts w:ascii="Times New Roman" w:eastAsiaTheme="minorHAnsi" w:hAnsi="Times New Roman"/>
                <w:bCs/>
                <w:sz w:val="24"/>
                <w:szCs w:val="24"/>
              </w:rPr>
              <w:t>осуществляющих функции по предоставлению муниципальных услуг</w:t>
            </w:r>
            <w:r w:rsidRPr="00ED29E3">
              <w:rPr>
                <w:rFonts w:ascii="Times New Roman" w:eastAsiaTheme="minorHAnsi" w:hAnsi="Times New Roman"/>
                <w:sz w:val="24"/>
                <w:szCs w:val="24"/>
              </w:rPr>
              <w:t>, подаются руководителям этих организаций.</w:t>
            </w:r>
          </w:p>
          <w:p w:rsidR="003838BC" w:rsidRPr="00ED29E3" w:rsidRDefault="003838BC" w:rsidP="003838BC">
            <w:pPr>
              <w:autoSpaceDE w:val="0"/>
              <w:autoSpaceDN w:val="0"/>
              <w:adjustRightInd w:val="0"/>
              <w:jc w:val="both"/>
              <w:rPr>
                <w:rFonts w:ascii="Times New Roman" w:eastAsiaTheme="minorHAnsi" w:hAnsi="Times New Roman"/>
                <w:sz w:val="24"/>
                <w:szCs w:val="24"/>
              </w:rPr>
            </w:pPr>
            <w:r w:rsidRPr="00ED29E3">
              <w:rPr>
                <w:rFonts w:ascii="Times New Roman" w:hAnsi="Times New Roman"/>
                <w:sz w:val="24"/>
                <w:szCs w:val="24"/>
              </w:rPr>
              <w:tab/>
              <w:t xml:space="preserve">5.3.2. </w:t>
            </w:r>
            <w:proofErr w:type="gramStart"/>
            <w:r w:rsidRPr="00ED29E3">
              <w:rPr>
                <w:rFonts w:ascii="Times New Roman" w:eastAsiaTheme="minorHAnsi"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D29E3">
              <w:rPr>
                <w:rFonts w:ascii="Times New Roman" w:eastAsiaTheme="minorHAnsi" w:hAnsi="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D29E3">
              <w:rPr>
                <w:rFonts w:ascii="Times New Roman" w:eastAsiaTheme="minorHAnsi" w:hAnsi="Times New Roman"/>
                <w:sz w:val="24"/>
                <w:szCs w:val="24"/>
              </w:rPr>
              <w:t xml:space="preserve">Жалоба на решения и действия (бездействие) организаций, </w:t>
            </w:r>
            <w:r w:rsidRPr="00ED29E3">
              <w:rPr>
                <w:rFonts w:ascii="Times New Roman" w:eastAsiaTheme="minorHAnsi" w:hAnsi="Times New Roman"/>
                <w:bCs/>
                <w:sz w:val="24"/>
                <w:szCs w:val="24"/>
              </w:rPr>
              <w:t>осуществляющих функции по предоставлению муниципальных услуг</w:t>
            </w:r>
            <w:r w:rsidRPr="00ED29E3">
              <w:rPr>
                <w:rFonts w:ascii="Times New Roman" w:eastAsiaTheme="minorHAnsi" w:hAnsi="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838BC" w:rsidRPr="00ED29E3" w:rsidRDefault="003838BC" w:rsidP="003838BC">
            <w:pPr>
              <w:autoSpaceDE w:val="0"/>
              <w:autoSpaceDN w:val="0"/>
              <w:adjustRightInd w:val="0"/>
              <w:ind w:firstLine="540"/>
              <w:jc w:val="both"/>
              <w:rPr>
                <w:rFonts w:ascii="Times New Roman" w:hAnsi="Times New Roman"/>
                <w:sz w:val="24"/>
                <w:szCs w:val="24"/>
              </w:rPr>
            </w:pPr>
            <w:r w:rsidRPr="00ED29E3">
              <w:rPr>
                <w:rFonts w:ascii="Times New Roman" w:hAnsi="Times New Roman"/>
                <w:sz w:val="24"/>
                <w:szCs w:val="24"/>
              </w:rPr>
              <w:t>5.3.3. Жалоба должна содержать:</w:t>
            </w:r>
          </w:p>
          <w:p w:rsidR="003838BC" w:rsidRPr="00ED29E3" w:rsidRDefault="003838BC" w:rsidP="003838BC">
            <w:pPr>
              <w:autoSpaceDE w:val="0"/>
              <w:autoSpaceDN w:val="0"/>
              <w:adjustRightInd w:val="0"/>
              <w:ind w:firstLine="540"/>
              <w:jc w:val="both"/>
              <w:rPr>
                <w:rFonts w:ascii="Times New Roman" w:eastAsiaTheme="minorHAnsi" w:hAnsi="Times New Roman"/>
                <w:sz w:val="24"/>
                <w:szCs w:val="24"/>
              </w:rPr>
            </w:pPr>
            <w:proofErr w:type="gramStart"/>
            <w:r w:rsidRPr="00ED29E3">
              <w:rPr>
                <w:rFonts w:ascii="Times New Roman" w:eastAsiaTheme="minorHAnsi"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ED29E3">
              <w:rPr>
                <w:rFonts w:ascii="Times New Roman" w:eastAsiaTheme="minorHAnsi" w:hAnsi="Times New Roman"/>
                <w:bCs/>
                <w:sz w:val="24"/>
                <w:szCs w:val="24"/>
              </w:rPr>
              <w:t>осуществляющих функции по предоставлению муниципальных услуг</w:t>
            </w:r>
            <w:r w:rsidRPr="00ED29E3">
              <w:rPr>
                <w:rFonts w:ascii="Times New Roman" w:eastAsiaTheme="minorHAnsi" w:hAnsi="Times New Roman"/>
                <w:sz w:val="24"/>
                <w:szCs w:val="24"/>
              </w:rPr>
              <w:t>, их руководителей и (или) работников, решения и действия (бездействие) которых обжалуются;</w:t>
            </w:r>
            <w:proofErr w:type="gramEnd"/>
          </w:p>
          <w:p w:rsidR="003838BC" w:rsidRPr="00ED29E3" w:rsidRDefault="003838BC" w:rsidP="003838BC">
            <w:pPr>
              <w:autoSpaceDE w:val="0"/>
              <w:autoSpaceDN w:val="0"/>
              <w:adjustRightInd w:val="0"/>
              <w:ind w:firstLine="540"/>
              <w:jc w:val="both"/>
              <w:rPr>
                <w:rFonts w:ascii="Times New Roman" w:eastAsiaTheme="minorHAnsi" w:hAnsi="Times New Roman"/>
                <w:sz w:val="24"/>
                <w:szCs w:val="24"/>
              </w:rPr>
            </w:pPr>
            <w:proofErr w:type="gramStart"/>
            <w:r w:rsidRPr="00ED29E3">
              <w:rPr>
                <w:rFonts w:ascii="Times New Roman" w:eastAsiaTheme="minorHAnsi"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38BC" w:rsidRPr="00ED29E3" w:rsidRDefault="003838BC" w:rsidP="003838BC">
            <w:pPr>
              <w:autoSpaceDE w:val="0"/>
              <w:autoSpaceDN w:val="0"/>
              <w:adjustRightInd w:val="0"/>
              <w:ind w:firstLine="540"/>
              <w:jc w:val="both"/>
              <w:rPr>
                <w:rFonts w:ascii="Times New Roman" w:eastAsiaTheme="minorHAnsi" w:hAnsi="Times New Roman"/>
                <w:sz w:val="24"/>
                <w:szCs w:val="24"/>
              </w:rPr>
            </w:pPr>
            <w:r w:rsidRPr="00ED29E3">
              <w:rPr>
                <w:rFonts w:ascii="Times New Roman" w:eastAsiaTheme="minorHAnsi"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ED29E3">
              <w:rPr>
                <w:rFonts w:ascii="Times New Roman" w:eastAsiaTheme="minorHAnsi" w:hAnsi="Times New Roman"/>
                <w:bCs/>
                <w:sz w:val="24"/>
                <w:szCs w:val="24"/>
              </w:rPr>
              <w:t>осуществляющих функции по предоставлению муниципальных услуг</w:t>
            </w:r>
            <w:r w:rsidRPr="00ED29E3">
              <w:rPr>
                <w:rFonts w:ascii="Times New Roman" w:eastAsiaTheme="minorHAnsi" w:hAnsi="Times New Roman"/>
                <w:sz w:val="24"/>
                <w:szCs w:val="24"/>
              </w:rPr>
              <w:t>, их работников;</w:t>
            </w:r>
          </w:p>
          <w:p w:rsidR="003838BC" w:rsidRPr="00ED29E3" w:rsidRDefault="003838BC" w:rsidP="003838BC">
            <w:pPr>
              <w:autoSpaceDE w:val="0"/>
              <w:autoSpaceDN w:val="0"/>
              <w:adjustRightInd w:val="0"/>
              <w:ind w:firstLine="540"/>
              <w:jc w:val="both"/>
              <w:rPr>
                <w:rFonts w:ascii="Times New Roman" w:eastAsiaTheme="minorHAnsi" w:hAnsi="Times New Roman"/>
                <w:sz w:val="24"/>
                <w:szCs w:val="24"/>
              </w:rPr>
            </w:pPr>
            <w:r w:rsidRPr="00ED29E3">
              <w:rPr>
                <w:rFonts w:ascii="Times New Roman" w:eastAsiaTheme="minorHAnsi"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ED29E3">
              <w:rPr>
                <w:rFonts w:ascii="Times New Roman" w:eastAsiaTheme="minorHAnsi" w:hAnsi="Times New Roman"/>
                <w:bCs/>
                <w:sz w:val="24"/>
                <w:szCs w:val="24"/>
              </w:rPr>
              <w:t>осуществляющих функции по предоставлению муниципальных услуг</w:t>
            </w:r>
            <w:r w:rsidRPr="00ED29E3">
              <w:rPr>
                <w:rFonts w:ascii="Times New Roman" w:eastAsiaTheme="minorHAnsi" w:hAnsi="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3838BC" w:rsidRPr="00ED29E3" w:rsidRDefault="003838BC" w:rsidP="003838BC">
            <w:pPr>
              <w:autoSpaceDE w:val="0"/>
              <w:autoSpaceDN w:val="0"/>
              <w:adjustRightInd w:val="0"/>
              <w:ind w:firstLine="540"/>
              <w:jc w:val="both"/>
              <w:rPr>
                <w:rFonts w:ascii="Times New Roman" w:eastAsiaTheme="minorHAnsi" w:hAnsi="Times New Roman"/>
                <w:sz w:val="24"/>
                <w:szCs w:val="24"/>
              </w:rPr>
            </w:pPr>
            <w:r w:rsidRPr="00ED29E3">
              <w:rPr>
                <w:rFonts w:ascii="Times New Roman" w:hAnsi="Times New Roman"/>
                <w:sz w:val="24"/>
                <w:szCs w:val="24"/>
              </w:rPr>
              <w:tab/>
              <w:t xml:space="preserve">5.4. </w:t>
            </w:r>
            <w:proofErr w:type="gramStart"/>
            <w:r w:rsidRPr="00ED29E3">
              <w:rPr>
                <w:rFonts w:ascii="Times New Roman" w:eastAsiaTheme="minorHAnsi"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ED29E3">
              <w:rPr>
                <w:rFonts w:ascii="Times New Roman" w:eastAsiaTheme="minorHAnsi" w:hAnsi="Times New Roman"/>
                <w:bCs/>
                <w:sz w:val="24"/>
                <w:szCs w:val="24"/>
              </w:rPr>
              <w:t>осуществляющие функции по предоставлению муниципальных услуг</w:t>
            </w:r>
            <w:r w:rsidRPr="00ED29E3">
              <w:rPr>
                <w:rFonts w:ascii="Times New Roman" w:eastAsiaTheme="minorHAnsi"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Pr="00ED29E3">
              <w:rPr>
                <w:rFonts w:ascii="Times New Roman" w:eastAsiaTheme="minorHAnsi" w:hAnsi="Times New Roman"/>
                <w:bCs/>
                <w:sz w:val="24"/>
                <w:szCs w:val="24"/>
              </w:rPr>
              <w:t>осуществляющих функции по предоставлению муниципальных услуг</w:t>
            </w:r>
            <w:r w:rsidRPr="00ED29E3">
              <w:rPr>
                <w:rFonts w:ascii="Times New Roman" w:eastAsiaTheme="minorHAnsi" w:hAnsi="Times New Roman"/>
                <w:sz w:val="24"/>
                <w:szCs w:val="24"/>
              </w:rPr>
              <w:t>, в приеме документов у заявителя</w:t>
            </w:r>
            <w:proofErr w:type="gramEnd"/>
            <w:r w:rsidRPr="00ED29E3">
              <w:rPr>
                <w:rFonts w:ascii="Times New Roman" w:eastAsiaTheme="minorHAnsi" w:hAnsi="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38BC" w:rsidRPr="00ED29E3" w:rsidRDefault="003838BC" w:rsidP="003838BC">
            <w:pPr>
              <w:autoSpaceDE w:val="0"/>
              <w:autoSpaceDN w:val="0"/>
              <w:adjustRightInd w:val="0"/>
              <w:ind w:firstLine="540"/>
              <w:jc w:val="both"/>
              <w:rPr>
                <w:rFonts w:ascii="Times New Roman" w:hAnsi="Times New Roman"/>
                <w:sz w:val="24"/>
                <w:szCs w:val="24"/>
              </w:rPr>
            </w:pPr>
            <w:r w:rsidRPr="00ED29E3">
              <w:rPr>
                <w:rFonts w:ascii="Times New Roman" w:hAnsi="Times New Roman"/>
                <w:sz w:val="24"/>
                <w:szCs w:val="24"/>
              </w:rPr>
              <w:t>5.4.1. По результатам рассмотрения жалобы руководитель Комитета, принимает одно из следующих решений:</w:t>
            </w:r>
          </w:p>
          <w:p w:rsidR="003838BC" w:rsidRPr="00ED29E3" w:rsidRDefault="003838BC" w:rsidP="003838BC">
            <w:pPr>
              <w:autoSpaceDE w:val="0"/>
              <w:autoSpaceDN w:val="0"/>
              <w:adjustRightInd w:val="0"/>
              <w:ind w:firstLine="540"/>
              <w:jc w:val="both"/>
              <w:rPr>
                <w:rFonts w:ascii="Times New Roman" w:eastAsiaTheme="minorHAnsi" w:hAnsi="Times New Roman"/>
                <w:sz w:val="24"/>
                <w:szCs w:val="24"/>
              </w:rPr>
            </w:pPr>
            <w:proofErr w:type="gramStart"/>
            <w:r w:rsidRPr="00ED29E3">
              <w:rPr>
                <w:rFonts w:ascii="Times New Roman" w:eastAsiaTheme="minorHAnsi"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roofErr w:type="gramEnd"/>
          </w:p>
          <w:p w:rsidR="003838BC" w:rsidRPr="00ED29E3" w:rsidRDefault="003838BC" w:rsidP="003838BC">
            <w:pPr>
              <w:autoSpaceDE w:val="0"/>
              <w:autoSpaceDN w:val="0"/>
              <w:adjustRightInd w:val="0"/>
              <w:ind w:firstLine="540"/>
              <w:jc w:val="both"/>
              <w:rPr>
                <w:rFonts w:ascii="Times New Roman" w:eastAsiaTheme="minorHAnsi" w:hAnsi="Times New Roman"/>
                <w:sz w:val="24"/>
                <w:szCs w:val="24"/>
              </w:rPr>
            </w:pPr>
            <w:r w:rsidRPr="00ED29E3">
              <w:rPr>
                <w:rFonts w:ascii="Times New Roman" w:eastAsiaTheme="minorHAnsi" w:hAnsi="Times New Roman"/>
                <w:sz w:val="24"/>
                <w:szCs w:val="24"/>
              </w:rPr>
              <w:t>2) в удовлетворении жалобы отказывается.</w:t>
            </w:r>
          </w:p>
          <w:p w:rsidR="003838BC" w:rsidRDefault="003838BC" w:rsidP="003838BC">
            <w:pPr>
              <w:autoSpaceDE w:val="0"/>
              <w:autoSpaceDN w:val="0"/>
              <w:adjustRightInd w:val="0"/>
              <w:jc w:val="both"/>
              <w:rPr>
                <w:rFonts w:ascii="Times New Roman" w:eastAsiaTheme="minorHAnsi" w:hAnsi="Times New Roman"/>
                <w:sz w:val="24"/>
                <w:szCs w:val="24"/>
              </w:rPr>
            </w:pPr>
            <w:r w:rsidRPr="00ED29E3">
              <w:rPr>
                <w:rFonts w:ascii="Times New Roman" w:hAnsi="Times New Roman"/>
                <w:sz w:val="24"/>
                <w:szCs w:val="24"/>
              </w:rPr>
              <w:tab/>
              <w:t xml:space="preserve">5.4.2. </w:t>
            </w:r>
            <w:r w:rsidRPr="00ED29E3">
              <w:rPr>
                <w:rFonts w:ascii="Times New Roman" w:eastAsiaTheme="minorHAnsi" w:hAnsi="Times New Roman"/>
                <w:sz w:val="24"/>
                <w:szCs w:val="24"/>
              </w:rPr>
              <w:t xml:space="preserve">Не позднее дня, следующего за днем принятия решения, указанного </w:t>
            </w:r>
            <w:r w:rsidRPr="00ED29E3">
              <w:rPr>
                <w:rFonts w:ascii="Times New Roman" w:hAnsi="Times New Roman"/>
                <w:sz w:val="24"/>
                <w:szCs w:val="24"/>
              </w:rPr>
              <w:t xml:space="preserve">в </w:t>
            </w:r>
            <w:hyperlink w:anchor="Par21" w:history="1">
              <w:r w:rsidRPr="00ED29E3">
                <w:rPr>
                  <w:rFonts w:ascii="Times New Roman" w:hAnsi="Times New Roman"/>
                  <w:sz w:val="24"/>
                  <w:szCs w:val="24"/>
                </w:rPr>
                <w:t>пункте 5.4.1</w:t>
              </w:r>
            </w:hyperlink>
            <w:r w:rsidRPr="00ED29E3">
              <w:rPr>
                <w:rFonts w:ascii="Times New Roman" w:eastAsiaTheme="minorHAnsi"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8BC" w:rsidRDefault="003838BC" w:rsidP="003838BC">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ab/>
              <w:t xml:space="preserve">5.4.3. </w:t>
            </w:r>
            <w:proofErr w:type="gramStart"/>
            <w:r>
              <w:rPr>
                <w:rFonts w:ascii="Times New Roman" w:eastAsiaTheme="minorHAnsi" w:hAnsi="Times New Roman"/>
                <w:sz w:val="24"/>
                <w:szCs w:val="24"/>
              </w:rPr>
              <w:t>В случае признания жалобы подлежащей удовлетворению в ответе заявителю, указанном в подпункте 1</w:t>
            </w:r>
            <w:r w:rsidRPr="00ED29E3">
              <w:rPr>
                <w:rFonts w:ascii="Times New Roman" w:hAnsi="Times New Roman"/>
                <w:sz w:val="24"/>
                <w:szCs w:val="24"/>
              </w:rPr>
              <w:t xml:space="preserve"> </w:t>
            </w:r>
            <w:hyperlink w:anchor="Par21" w:history="1">
              <w:r w:rsidRPr="00ED29E3">
                <w:rPr>
                  <w:rFonts w:ascii="Times New Roman" w:hAnsi="Times New Roman"/>
                  <w:sz w:val="24"/>
                  <w:szCs w:val="24"/>
                </w:rPr>
                <w:t>пункт</w:t>
              </w:r>
              <w:r>
                <w:rPr>
                  <w:rFonts w:ascii="Times New Roman" w:hAnsi="Times New Roman"/>
                  <w:sz w:val="24"/>
                  <w:szCs w:val="24"/>
                </w:rPr>
                <w:t>а</w:t>
              </w:r>
              <w:r w:rsidRPr="00ED29E3">
                <w:rPr>
                  <w:rFonts w:ascii="Times New Roman" w:hAnsi="Times New Roman"/>
                  <w:sz w:val="24"/>
                  <w:szCs w:val="24"/>
                </w:rPr>
                <w:t xml:space="preserve"> 5.4.1</w:t>
              </w:r>
            </w:hyperlink>
            <w:r w:rsidRPr="00ED29E3">
              <w:rPr>
                <w:rFonts w:ascii="Times New Roman" w:eastAsiaTheme="minorHAnsi" w:hAnsi="Times New Roman"/>
                <w:sz w:val="24"/>
                <w:szCs w:val="24"/>
              </w:rPr>
              <w:t xml:space="preserve"> административного регламента</w:t>
            </w:r>
            <w:r>
              <w:rPr>
                <w:rFonts w:ascii="Times New Roman" w:eastAsiaTheme="minorHAnsi" w:hAnsi="Times New Roman"/>
                <w:sz w:val="24"/>
                <w:szCs w:val="24"/>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w:t>
            </w:r>
            <w:r w:rsidRPr="00ED29E3">
              <w:rPr>
                <w:rFonts w:ascii="Times New Roman" w:eastAsiaTheme="minorHAnsi" w:hAnsi="Times New Roman"/>
                <w:bCs/>
                <w:sz w:val="24"/>
                <w:szCs w:val="24"/>
              </w:rPr>
              <w:t>осуществляющих функции по предоставлению муниципальных услуг</w:t>
            </w:r>
            <w:r>
              <w:rPr>
                <w:rFonts w:ascii="Times New Roman" w:eastAsiaTheme="minorHAnsi"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Pr>
                <w:rFonts w:ascii="Times New Roman" w:eastAsiaTheme="minorHAnsi" w:hAnsi="Times New Roman"/>
                <w:sz w:val="24"/>
                <w:szCs w:val="24"/>
              </w:rPr>
              <w:t xml:space="preserve"> необходимо совершить заявителю в целях получения муниципальной услуги.</w:t>
            </w:r>
          </w:p>
          <w:p w:rsidR="003838BC" w:rsidRDefault="003838BC" w:rsidP="003838BC">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ab/>
              <w:t xml:space="preserve">5.4.4. В случае признания </w:t>
            </w:r>
            <w:proofErr w:type="gramStart"/>
            <w:r>
              <w:rPr>
                <w:rFonts w:ascii="Times New Roman" w:eastAsiaTheme="minorHAnsi" w:hAnsi="Times New Roman"/>
                <w:sz w:val="24"/>
                <w:szCs w:val="24"/>
              </w:rPr>
              <w:t>жалобы</w:t>
            </w:r>
            <w:proofErr w:type="gramEnd"/>
            <w:r>
              <w:rPr>
                <w:rFonts w:ascii="Times New Roman" w:eastAsiaTheme="minorHAnsi" w:hAnsi="Times New Roman"/>
                <w:sz w:val="24"/>
                <w:szCs w:val="24"/>
              </w:rPr>
              <w:t xml:space="preserve"> не подлежащей удовлетворению в ответе заявителю, указанном в подпункте 2</w:t>
            </w:r>
            <w:r w:rsidRPr="00ED29E3">
              <w:rPr>
                <w:rFonts w:ascii="Times New Roman" w:hAnsi="Times New Roman"/>
                <w:sz w:val="24"/>
                <w:szCs w:val="24"/>
              </w:rPr>
              <w:t xml:space="preserve"> </w:t>
            </w:r>
            <w:hyperlink w:anchor="Par21" w:history="1">
              <w:r w:rsidRPr="00ED29E3">
                <w:rPr>
                  <w:rFonts w:ascii="Times New Roman" w:hAnsi="Times New Roman"/>
                  <w:sz w:val="24"/>
                  <w:szCs w:val="24"/>
                </w:rPr>
                <w:t>пункт</w:t>
              </w:r>
              <w:r>
                <w:rPr>
                  <w:rFonts w:ascii="Times New Roman" w:hAnsi="Times New Roman"/>
                  <w:sz w:val="24"/>
                  <w:szCs w:val="24"/>
                </w:rPr>
                <w:t>а</w:t>
              </w:r>
              <w:r w:rsidRPr="00ED29E3">
                <w:rPr>
                  <w:rFonts w:ascii="Times New Roman" w:hAnsi="Times New Roman"/>
                  <w:sz w:val="24"/>
                  <w:szCs w:val="24"/>
                </w:rPr>
                <w:t xml:space="preserve"> 5.4.1</w:t>
              </w:r>
            </w:hyperlink>
            <w:r w:rsidRPr="00ED29E3">
              <w:rPr>
                <w:rFonts w:ascii="Times New Roman" w:eastAsiaTheme="minorHAnsi" w:hAnsi="Times New Roman"/>
                <w:sz w:val="24"/>
                <w:szCs w:val="24"/>
              </w:rPr>
              <w:t xml:space="preserve"> административного регламента</w:t>
            </w:r>
            <w:r>
              <w:rPr>
                <w:rFonts w:ascii="Times New Roman" w:eastAsiaTheme="minorHAnsi"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3838BC" w:rsidRPr="00CE3B5D" w:rsidTr="00176938">
              <w:tc>
                <w:tcPr>
                  <w:tcW w:w="9889" w:type="dxa"/>
                </w:tcPr>
                <w:p w:rsidR="003838BC" w:rsidRDefault="003838BC" w:rsidP="00176938">
                  <w:pPr>
                    <w:widowControl w:val="0"/>
                    <w:autoSpaceDE w:val="0"/>
                    <w:autoSpaceDN w:val="0"/>
                    <w:adjustRightInd w:val="0"/>
                    <w:jc w:val="both"/>
                    <w:rPr>
                      <w:rFonts w:ascii="Times New Roman" w:eastAsiaTheme="minorHAnsi" w:hAnsi="Times New Roman"/>
                      <w:sz w:val="24"/>
                      <w:szCs w:val="24"/>
                    </w:rPr>
                  </w:pPr>
                  <w:r w:rsidRPr="00ED29E3">
                    <w:rPr>
                      <w:rFonts w:ascii="Times New Roman" w:hAnsi="Times New Roman"/>
                      <w:sz w:val="24"/>
                      <w:szCs w:val="24"/>
                    </w:rPr>
                    <w:tab/>
                    <w:t xml:space="preserve">5.5. </w:t>
                  </w:r>
                  <w:r w:rsidRPr="00ED29E3">
                    <w:rPr>
                      <w:rFonts w:ascii="Times New Roman" w:eastAsiaTheme="minorHAnsi" w:hAnsi="Times New Roman"/>
                      <w:sz w:val="24"/>
                      <w:szCs w:val="24"/>
                    </w:rPr>
                    <w:t xml:space="preserve">В случае установления в ходе или по результатам </w:t>
                  </w:r>
                  <w:proofErr w:type="gramStart"/>
                  <w:r w:rsidRPr="00ED29E3">
                    <w:rPr>
                      <w:rFonts w:ascii="Times New Roman" w:eastAsiaTheme="minorHAnsi" w:hAnsi="Times New Roman"/>
                      <w:sz w:val="24"/>
                      <w:szCs w:val="24"/>
                    </w:rPr>
                    <w:t>рассмотрения жалобы признаков состава административного правонарушения</w:t>
                  </w:r>
                  <w:proofErr w:type="gramEnd"/>
                  <w:r w:rsidRPr="00ED29E3">
                    <w:rPr>
                      <w:rFonts w:ascii="Times New Roman" w:eastAsiaTheme="minorHAnsi" w:hAnsi="Times New Roman"/>
                      <w:sz w:val="24"/>
                      <w:szCs w:val="24"/>
                    </w:rPr>
                    <w:t xml:space="preserve"> или преступления должностное лицо, работник, наделенные полномочиями по рассмотрению жалоб в соответствии </w:t>
                  </w:r>
                  <w:r w:rsidRPr="00ED29E3">
                    <w:rPr>
                      <w:rFonts w:ascii="Times New Roman" w:hAnsi="Times New Roman"/>
                      <w:sz w:val="24"/>
                      <w:szCs w:val="24"/>
                    </w:rPr>
                    <w:t xml:space="preserve">с </w:t>
                  </w:r>
                  <w:hyperlink w:anchor="Par11" w:history="1">
                    <w:r w:rsidRPr="00ED29E3">
                      <w:rPr>
                        <w:rFonts w:ascii="Times New Roman" w:hAnsi="Times New Roman"/>
                        <w:sz w:val="24"/>
                        <w:szCs w:val="24"/>
                      </w:rPr>
                      <w:t>пунктом 5.3.1</w:t>
                    </w:r>
                  </w:hyperlink>
                  <w:r w:rsidRPr="00ED29E3">
                    <w:rPr>
                      <w:rFonts w:ascii="Times New Roman" w:hAnsi="Times New Roman"/>
                      <w:sz w:val="24"/>
                      <w:szCs w:val="24"/>
                    </w:rPr>
                    <w:t xml:space="preserve"> административного регламента</w:t>
                  </w:r>
                  <w:r w:rsidRPr="00ED29E3">
                    <w:rPr>
                      <w:rFonts w:ascii="Times New Roman" w:eastAsiaTheme="minorHAnsi" w:hAnsi="Times New Roman"/>
                      <w:sz w:val="24"/>
                      <w:szCs w:val="24"/>
                    </w:rPr>
                    <w:t>, незамедлительно направляют имеющиеся материалы в органы прокуратуры.».</w:t>
                  </w: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Default="003838BC" w:rsidP="00176938">
                  <w:pPr>
                    <w:widowControl w:val="0"/>
                    <w:autoSpaceDE w:val="0"/>
                    <w:autoSpaceDN w:val="0"/>
                    <w:adjustRightInd w:val="0"/>
                    <w:jc w:val="both"/>
                    <w:rPr>
                      <w:rFonts w:ascii="Times New Roman" w:hAnsi="Times New Roman"/>
                      <w:sz w:val="24"/>
                      <w:szCs w:val="24"/>
                    </w:rPr>
                  </w:pPr>
                </w:p>
                <w:p w:rsidR="003838BC" w:rsidRPr="00195966" w:rsidRDefault="003838BC" w:rsidP="00176938">
                  <w:pPr>
                    <w:widowControl w:val="0"/>
                    <w:autoSpaceDE w:val="0"/>
                    <w:autoSpaceDN w:val="0"/>
                    <w:adjustRightInd w:val="0"/>
                    <w:jc w:val="both"/>
                    <w:rPr>
                      <w:rFonts w:ascii="Times New Roman" w:hAnsi="Times New Roman"/>
                      <w:b/>
                      <w:bCs/>
                      <w:sz w:val="24"/>
                      <w:szCs w:val="24"/>
                    </w:rPr>
                  </w:pPr>
                </w:p>
              </w:tc>
            </w:tr>
          </w:tbl>
          <w:p w:rsidR="003838BC" w:rsidRDefault="003838BC" w:rsidP="00137B51">
            <w:pPr>
              <w:widowControl w:val="0"/>
              <w:autoSpaceDE w:val="0"/>
              <w:autoSpaceDN w:val="0"/>
              <w:adjustRightInd w:val="0"/>
              <w:jc w:val="both"/>
              <w:rPr>
                <w:rFonts w:ascii="Times New Roman" w:hAnsi="Times New Roman"/>
                <w:sz w:val="24"/>
                <w:szCs w:val="24"/>
              </w:rPr>
            </w:pPr>
          </w:p>
          <w:p w:rsidR="003838BC" w:rsidRDefault="003838BC" w:rsidP="00137B51">
            <w:pPr>
              <w:widowControl w:val="0"/>
              <w:autoSpaceDE w:val="0"/>
              <w:autoSpaceDN w:val="0"/>
              <w:adjustRightInd w:val="0"/>
              <w:jc w:val="both"/>
              <w:rPr>
                <w:rFonts w:ascii="Times New Roman" w:hAnsi="Times New Roman"/>
                <w:sz w:val="24"/>
                <w:szCs w:val="24"/>
              </w:rPr>
            </w:pPr>
          </w:p>
          <w:p w:rsidR="003838BC" w:rsidRDefault="003838BC" w:rsidP="00137B51">
            <w:pPr>
              <w:widowControl w:val="0"/>
              <w:autoSpaceDE w:val="0"/>
              <w:autoSpaceDN w:val="0"/>
              <w:adjustRightInd w:val="0"/>
              <w:jc w:val="both"/>
              <w:rPr>
                <w:rFonts w:ascii="Times New Roman" w:hAnsi="Times New Roman"/>
                <w:sz w:val="24"/>
                <w:szCs w:val="24"/>
              </w:rPr>
            </w:pPr>
          </w:p>
          <w:p w:rsidR="003838BC" w:rsidRDefault="003838BC" w:rsidP="00137B51">
            <w:pPr>
              <w:widowControl w:val="0"/>
              <w:autoSpaceDE w:val="0"/>
              <w:autoSpaceDN w:val="0"/>
              <w:adjustRightInd w:val="0"/>
              <w:jc w:val="both"/>
              <w:rPr>
                <w:rFonts w:ascii="Times New Roman" w:hAnsi="Times New Roman"/>
                <w:sz w:val="24"/>
                <w:szCs w:val="24"/>
              </w:rPr>
            </w:pPr>
          </w:p>
          <w:p w:rsidR="001956FE" w:rsidRDefault="001956FE" w:rsidP="00137B51">
            <w:pPr>
              <w:widowControl w:val="0"/>
              <w:autoSpaceDE w:val="0"/>
              <w:autoSpaceDN w:val="0"/>
              <w:adjustRightInd w:val="0"/>
              <w:jc w:val="both"/>
              <w:rPr>
                <w:rFonts w:ascii="Times New Roman" w:hAnsi="Times New Roman"/>
                <w:sz w:val="24"/>
                <w:szCs w:val="24"/>
              </w:rPr>
            </w:pPr>
          </w:p>
          <w:p w:rsidR="001956FE" w:rsidRDefault="001956FE" w:rsidP="00137B51">
            <w:pPr>
              <w:widowControl w:val="0"/>
              <w:autoSpaceDE w:val="0"/>
              <w:autoSpaceDN w:val="0"/>
              <w:adjustRightInd w:val="0"/>
              <w:jc w:val="both"/>
              <w:rPr>
                <w:rFonts w:ascii="Times New Roman" w:hAnsi="Times New Roman"/>
                <w:sz w:val="24"/>
                <w:szCs w:val="24"/>
              </w:rPr>
            </w:pPr>
          </w:p>
          <w:p w:rsidR="001956FE" w:rsidRDefault="001956FE" w:rsidP="00137B51">
            <w:pPr>
              <w:widowControl w:val="0"/>
              <w:autoSpaceDE w:val="0"/>
              <w:autoSpaceDN w:val="0"/>
              <w:adjustRightInd w:val="0"/>
              <w:jc w:val="both"/>
              <w:rPr>
                <w:rFonts w:ascii="Times New Roman" w:hAnsi="Times New Roman"/>
                <w:sz w:val="24"/>
                <w:szCs w:val="24"/>
              </w:rPr>
            </w:pPr>
          </w:p>
          <w:p w:rsidR="001956FE" w:rsidRDefault="001956FE" w:rsidP="00137B51">
            <w:pPr>
              <w:widowControl w:val="0"/>
              <w:autoSpaceDE w:val="0"/>
              <w:autoSpaceDN w:val="0"/>
              <w:adjustRightInd w:val="0"/>
              <w:jc w:val="both"/>
              <w:rPr>
                <w:rFonts w:ascii="Times New Roman" w:hAnsi="Times New Roman"/>
                <w:sz w:val="24"/>
                <w:szCs w:val="24"/>
              </w:rPr>
            </w:pPr>
          </w:p>
          <w:p w:rsidR="0099061B" w:rsidRDefault="0099061B" w:rsidP="00137B51">
            <w:pPr>
              <w:widowControl w:val="0"/>
              <w:autoSpaceDE w:val="0"/>
              <w:autoSpaceDN w:val="0"/>
              <w:adjustRightInd w:val="0"/>
              <w:jc w:val="both"/>
              <w:rPr>
                <w:rFonts w:ascii="Times New Roman" w:hAnsi="Times New Roman"/>
                <w:sz w:val="24"/>
                <w:szCs w:val="24"/>
              </w:rPr>
            </w:pPr>
          </w:p>
          <w:p w:rsidR="0099061B" w:rsidRDefault="0099061B" w:rsidP="00137B51">
            <w:pPr>
              <w:widowControl w:val="0"/>
              <w:autoSpaceDE w:val="0"/>
              <w:autoSpaceDN w:val="0"/>
              <w:adjustRightInd w:val="0"/>
              <w:jc w:val="both"/>
              <w:rPr>
                <w:rFonts w:ascii="Times New Roman" w:hAnsi="Times New Roman"/>
                <w:sz w:val="24"/>
                <w:szCs w:val="24"/>
              </w:rPr>
            </w:pPr>
          </w:p>
          <w:p w:rsidR="0099061B" w:rsidRDefault="0099061B" w:rsidP="00137B51">
            <w:pPr>
              <w:widowControl w:val="0"/>
              <w:autoSpaceDE w:val="0"/>
              <w:autoSpaceDN w:val="0"/>
              <w:adjustRightInd w:val="0"/>
              <w:jc w:val="both"/>
              <w:rPr>
                <w:rFonts w:ascii="Times New Roman" w:hAnsi="Times New Roman"/>
                <w:sz w:val="24"/>
                <w:szCs w:val="24"/>
              </w:rPr>
            </w:pPr>
          </w:p>
          <w:p w:rsidR="0099061B" w:rsidRDefault="0099061B" w:rsidP="00137B51">
            <w:pPr>
              <w:widowControl w:val="0"/>
              <w:autoSpaceDE w:val="0"/>
              <w:autoSpaceDN w:val="0"/>
              <w:adjustRightInd w:val="0"/>
              <w:jc w:val="both"/>
              <w:rPr>
                <w:rFonts w:ascii="Times New Roman" w:hAnsi="Times New Roman"/>
                <w:sz w:val="24"/>
                <w:szCs w:val="24"/>
              </w:rPr>
            </w:pPr>
          </w:p>
          <w:p w:rsidR="0099061B" w:rsidRDefault="0099061B" w:rsidP="00137B51">
            <w:pPr>
              <w:widowControl w:val="0"/>
              <w:autoSpaceDE w:val="0"/>
              <w:autoSpaceDN w:val="0"/>
              <w:adjustRightInd w:val="0"/>
              <w:jc w:val="both"/>
              <w:rPr>
                <w:rFonts w:ascii="Times New Roman" w:hAnsi="Times New Roman"/>
                <w:sz w:val="24"/>
                <w:szCs w:val="24"/>
              </w:rPr>
            </w:pPr>
          </w:p>
          <w:p w:rsidR="0099061B" w:rsidRDefault="0099061B" w:rsidP="00137B51">
            <w:pPr>
              <w:widowControl w:val="0"/>
              <w:autoSpaceDE w:val="0"/>
              <w:autoSpaceDN w:val="0"/>
              <w:adjustRightInd w:val="0"/>
              <w:jc w:val="both"/>
              <w:rPr>
                <w:rFonts w:ascii="Times New Roman" w:hAnsi="Times New Roman"/>
                <w:sz w:val="24"/>
                <w:szCs w:val="24"/>
              </w:rPr>
            </w:pPr>
          </w:p>
          <w:p w:rsidR="0099061B" w:rsidRDefault="0099061B" w:rsidP="00137B51">
            <w:pPr>
              <w:widowControl w:val="0"/>
              <w:autoSpaceDE w:val="0"/>
              <w:autoSpaceDN w:val="0"/>
              <w:adjustRightInd w:val="0"/>
              <w:jc w:val="both"/>
              <w:rPr>
                <w:rFonts w:ascii="Times New Roman" w:hAnsi="Times New Roman"/>
                <w:sz w:val="24"/>
                <w:szCs w:val="24"/>
              </w:rPr>
            </w:pPr>
          </w:p>
          <w:p w:rsidR="0099061B" w:rsidRDefault="0099061B" w:rsidP="00137B51">
            <w:pPr>
              <w:widowControl w:val="0"/>
              <w:autoSpaceDE w:val="0"/>
              <w:autoSpaceDN w:val="0"/>
              <w:adjustRightInd w:val="0"/>
              <w:jc w:val="both"/>
              <w:rPr>
                <w:rFonts w:ascii="Times New Roman" w:hAnsi="Times New Roman"/>
                <w:sz w:val="24"/>
                <w:szCs w:val="24"/>
              </w:rPr>
            </w:pPr>
          </w:p>
          <w:p w:rsidR="001956FE" w:rsidRDefault="001956FE" w:rsidP="00137B51">
            <w:pPr>
              <w:widowControl w:val="0"/>
              <w:autoSpaceDE w:val="0"/>
              <w:autoSpaceDN w:val="0"/>
              <w:adjustRightInd w:val="0"/>
              <w:jc w:val="both"/>
              <w:rPr>
                <w:rFonts w:ascii="Times New Roman" w:hAnsi="Times New Roman"/>
                <w:sz w:val="24"/>
                <w:szCs w:val="24"/>
              </w:rPr>
            </w:pPr>
          </w:p>
          <w:p w:rsidR="003838BC" w:rsidRDefault="003838BC" w:rsidP="00137B51">
            <w:pPr>
              <w:widowControl w:val="0"/>
              <w:autoSpaceDE w:val="0"/>
              <w:autoSpaceDN w:val="0"/>
              <w:adjustRightInd w:val="0"/>
              <w:jc w:val="both"/>
              <w:rPr>
                <w:rFonts w:ascii="Times New Roman" w:hAnsi="Times New Roman"/>
                <w:sz w:val="24"/>
                <w:szCs w:val="24"/>
              </w:rPr>
            </w:pPr>
          </w:p>
          <w:p w:rsidR="00D52B7A" w:rsidRDefault="00D52B7A" w:rsidP="00137B51">
            <w:pPr>
              <w:widowControl w:val="0"/>
              <w:autoSpaceDE w:val="0"/>
              <w:autoSpaceDN w:val="0"/>
              <w:adjustRightInd w:val="0"/>
              <w:jc w:val="both"/>
              <w:rPr>
                <w:rFonts w:ascii="Times New Roman" w:hAnsi="Times New Roman"/>
                <w:sz w:val="24"/>
                <w:szCs w:val="24"/>
              </w:rPr>
            </w:pPr>
          </w:p>
          <w:p w:rsidR="00544C26" w:rsidRPr="00D52B7A" w:rsidRDefault="00544C26" w:rsidP="00D52B7A">
            <w:pPr>
              <w:pStyle w:val="ConsPlusTitle"/>
              <w:jc w:val="both"/>
              <w:rPr>
                <w:rFonts w:ascii="Times New Roman" w:hAnsi="Times New Roman" w:cs="Times New Roman"/>
                <w:b w:val="0"/>
                <w:bCs w:val="0"/>
                <w:sz w:val="24"/>
                <w:szCs w:val="24"/>
              </w:rPr>
            </w:pPr>
            <w:r w:rsidRPr="00D52B7A">
              <w:rPr>
                <w:rFonts w:ascii="Times New Roman" w:hAnsi="Times New Roman" w:cs="Times New Roman"/>
                <w:b w:val="0"/>
                <w:sz w:val="24"/>
                <w:szCs w:val="24"/>
              </w:rPr>
              <w:t xml:space="preserve">Постановление </w:t>
            </w:r>
            <w:r w:rsidRPr="00D52B7A">
              <w:rPr>
                <w:rFonts w:ascii="Times New Roman" w:eastAsiaTheme="minorHAnsi" w:hAnsi="Times New Roman" w:cs="Times New Roman"/>
                <w:b w:val="0"/>
                <w:sz w:val="24"/>
                <w:szCs w:val="24"/>
              </w:rPr>
              <w:t>«</w:t>
            </w:r>
            <w:r w:rsidRPr="00D52B7A">
              <w:rPr>
                <w:rFonts w:ascii="Times New Roman" w:hAnsi="Times New Roman" w:cs="Times New Roman"/>
                <w:b w:val="0"/>
                <w:sz w:val="24"/>
                <w:szCs w:val="24"/>
              </w:rPr>
              <w:t xml:space="preserve">О внесении изменений в постановление администрации Ягоднинского городского округа </w:t>
            </w:r>
            <w:r w:rsidR="0099061B">
              <w:rPr>
                <w:rFonts w:ascii="Times New Roman" w:hAnsi="Times New Roman"/>
                <w:b w:val="0"/>
                <w:sz w:val="24"/>
                <w:szCs w:val="24"/>
              </w:rPr>
              <w:t>от 06</w:t>
            </w:r>
            <w:r w:rsidR="0099061B" w:rsidRPr="001956FE">
              <w:rPr>
                <w:rFonts w:ascii="Times New Roman" w:hAnsi="Times New Roman"/>
                <w:b w:val="0"/>
                <w:sz w:val="24"/>
                <w:szCs w:val="24"/>
              </w:rPr>
              <w:t>.0</w:t>
            </w:r>
            <w:r w:rsidR="0099061B">
              <w:rPr>
                <w:rFonts w:ascii="Times New Roman" w:hAnsi="Times New Roman"/>
                <w:b w:val="0"/>
                <w:sz w:val="24"/>
                <w:szCs w:val="24"/>
              </w:rPr>
              <w:t>9</w:t>
            </w:r>
            <w:r w:rsidR="0099061B" w:rsidRPr="001956FE">
              <w:rPr>
                <w:rFonts w:ascii="Times New Roman" w:hAnsi="Times New Roman"/>
                <w:b w:val="0"/>
                <w:sz w:val="24"/>
                <w:szCs w:val="24"/>
              </w:rPr>
              <w:t>.201</w:t>
            </w:r>
            <w:r w:rsidR="0099061B">
              <w:rPr>
                <w:rFonts w:ascii="Times New Roman" w:hAnsi="Times New Roman"/>
                <w:b w:val="0"/>
                <w:sz w:val="24"/>
                <w:szCs w:val="24"/>
              </w:rPr>
              <w:t>6 года № 678</w:t>
            </w:r>
            <w:r w:rsidR="0099061B" w:rsidRPr="001956FE">
              <w:rPr>
                <w:rFonts w:ascii="Times New Roman" w:hAnsi="Times New Roman"/>
                <w:b w:val="0"/>
                <w:sz w:val="24"/>
                <w:szCs w:val="24"/>
              </w:rPr>
              <w:t xml:space="preserve"> «Об утверждении административного регламента </w:t>
            </w:r>
            <w:r w:rsidR="0099061B" w:rsidRPr="00155404">
              <w:rPr>
                <w:rFonts w:ascii="Times New Roman" w:hAnsi="Times New Roman" w:cs="Times New Roman"/>
                <w:b w:val="0"/>
                <w:sz w:val="24"/>
                <w:szCs w:val="24"/>
              </w:rPr>
              <w:t>предоставления муниципальной услуги «Предварительное согласование предоставления земельного участка на территории  муниципального образования «Ягоднинский городской округ»</w:t>
            </w:r>
            <w:r w:rsidR="0090381E" w:rsidRPr="00D52B7A">
              <w:rPr>
                <w:rFonts w:ascii="Times New Roman" w:hAnsi="Times New Roman" w:cs="Times New Roman"/>
                <w:b w:val="0"/>
                <w:sz w:val="24"/>
                <w:szCs w:val="24"/>
              </w:rPr>
              <w:t>.</w:t>
            </w:r>
            <w:r w:rsidRPr="00D52B7A">
              <w:rPr>
                <w:rFonts w:ascii="Times New Roman" w:eastAsiaTheme="minorHAnsi" w:hAnsi="Times New Roman" w:cs="Times New Roman"/>
                <w:b w:val="0"/>
                <w:sz w:val="24"/>
                <w:szCs w:val="24"/>
              </w:rPr>
              <w:t xml:space="preserve"> </w:t>
            </w:r>
          </w:p>
        </w:tc>
      </w:tr>
      <w:tr w:rsidR="008E7A6F" w:rsidRPr="00191F41" w:rsidTr="002C003A">
        <w:tc>
          <w:tcPr>
            <w:tcW w:w="9889" w:type="dxa"/>
          </w:tcPr>
          <w:p w:rsidR="008E7A6F" w:rsidRPr="00ED29E3" w:rsidRDefault="008E7A6F" w:rsidP="00137B51">
            <w:pPr>
              <w:widowControl w:val="0"/>
              <w:autoSpaceDE w:val="0"/>
              <w:autoSpaceDN w:val="0"/>
              <w:adjustRightInd w:val="0"/>
              <w:jc w:val="both"/>
              <w:rPr>
                <w:rFonts w:ascii="Times New Roman" w:hAnsi="Times New Roman"/>
                <w:sz w:val="24"/>
                <w:szCs w:val="24"/>
              </w:rPr>
            </w:pPr>
          </w:p>
        </w:tc>
      </w:tr>
    </w:tbl>
    <w:p w:rsidR="0090381E" w:rsidRDefault="0090381E" w:rsidP="00544C26">
      <w:pPr>
        <w:spacing w:after="0" w:line="240" w:lineRule="auto"/>
        <w:rPr>
          <w:rFonts w:ascii="Times New Roman" w:hAnsi="Times New Roman"/>
          <w:sz w:val="24"/>
          <w:szCs w:val="24"/>
        </w:rPr>
      </w:pPr>
    </w:p>
    <w:p w:rsidR="0090381E" w:rsidRDefault="0090381E" w:rsidP="00544C26">
      <w:pPr>
        <w:spacing w:after="0" w:line="240" w:lineRule="auto"/>
        <w:rPr>
          <w:rFonts w:ascii="Times New Roman" w:hAnsi="Times New Roman"/>
          <w:sz w:val="24"/>
          <w:szCs w:val="24"/>
        </w:rPr>
      </w:pPr>
    </w:p>
    <w:p w:rsidR="00544C26" w:rsidRPr="00191F41" w:rsidRDefault="00544C26" w:rsidP="00544C26">
      <w:pPr>
        <w:spacing w:after="0" w:line="240" w:lineRule="auto"/>
        <w:rPr>
          <w:rFonts w:ascii="Times New Roman" w:hAnsi="Times New Roman"/>
          <w:sz w:val="24"/>
          <w:szCs w:val="24"/>
        </w:rPr>
      </w:pPr>
      <w:r w:rsidRPr="00191F41">
        <w:rPr>
          <w:rFonts w:ascii="Times New Roman" w:hAnsi="Times New Roman"/>
          <w:sz w:val="24"/>
          <w:szCs w:val="24"/>
        </w:rPr>
        <w:t xml:space="preserve">Подготовлен: </w:t>
      </w:r>
    </w:p>
    <w:p w:rsidR="00544C26" w:rsidRPr="00191F41" w:rsidRDefault="00167C25" w:rsidP="00544C26">
      <w:pPr>
        <w:spacing w:after="0" w:line="240" w:lineRule="auto"/>
        <w:jc w:val="both"/>
        <w:rPr>
          <w:rFonts w:ascii="Times New Roman" w:hAnsi="Times New Roman"/>
          <w:sz w:val="24"/>
          <w:szCs w:val="24"/>
        </w:rPr>
      </w:pPr>
      <w:r w:rsidRPr="00191F41">
        <w:rPr>
          <w:rFonts w:ascii="Times New Roman" w:hAnsi="Times New Roman"/>
          <w:sz w:val="24"/>
          <w:szCs w:val="24"/>
        </w:rPr>
        <w:t>Комитет по управлению муниципальным имуществом администрации Ягоднинского городского округа</w:t>
      </w:r>
      <w:r w:rsidR="00544C26" w:rsidRPr="00191F41">
        <w:rPr>
          <w:rFonts w:ascii="Times New Roman" w:hAnsi="Times New Roman"/>
          <w:sz w:val="24"/>
          <w:szCs w:val="24"/>
        </w:rPr>
        <w:t>.</w:t>
      </w:r>
    </w:p>
    <w:p w:rsidR="00544C26" w:rsidRPr="00191F41" w:rsidRDefault="00544C26" w:rsidP="00544C26">
      <w:pPr>
        <w:spacing w:after="0" w:line="240" w:lineRule="auto"/>
        <w:jc w:val="both"/>
        <w:rPr>
          <w:rFonts w:ascii="Times New Roman" w:hAnsi="Times New Roman"/>
          <w:sz w:val="24"/>
          <w:szCs w:val="24"/>
        </w:rPr>
      </w:pPr>
    </w:p>
    <w:p w:rsidR="00F42172" w:rsidRPr="00191F41" w:rsidRDefault="00544C26" w:rsidP="00544C26">
      <w:pPr>
        <w:spacing w:after="0" w:line="240" w:lineRule="auto"/>
        <w:rPr>
          <w:rFonts w:ascii="Times New Roman" w:hAnsi="Times New Roman"/>
          <w:sz w:val="24"/>
          <w:szCs w:val="24"/>
        </w:rPr>
      </w:pPr>
      <w:r w:rsidRPr="00191F41">
        <w:rPr>
          <w:rFonts w:ascii="Times New Roman" w:hAnsi="Times New Roman"/>
          <w:sz w:val="24"/>
          <w:szCs w:val="24"/>
        </w:rPr>
        <w:t xml:space="preserve">Исполнитель: </w:t>
      </w:r>
      <w:r w:rsidR="00F42172" w:rsidRPr="00191F41">
        <w:rPr>
          <w:rFonts w:ascii="Times New Roman" w:hAnsi="Times New Roman"/>
          <w:sz w:val="24"/>
          <w:szCs w:val="24"/>
        </w:rPr>
        <w:t xml:space="preserve">начальник отдела по </w:t>
      </w:r>
      <w:proofErr w:type="gramStart"/>
      <w:r w:rsidR="00F42172" w:rsidRPr="00191F41">
        <w:rPr>
          <w:rFonts w:ascii="Times New Roman" w:hAnsi="Times New Roman"/>
          <w:sz w:val="24"/>
          <w:szCs w:val="24"/>
        </w:rPr>
        <w:t>земельным</w:t>
      </w:r>
      <w:proofErr w:type="gramEnd"/>
      <w:r w:rsidR="00F42172" w:rsidRPr="00191F41">
        <w:rPr>
          <w:rFonts w:ascii="Times New Roman" w:hAnsi="Times New Roman"/>
          <w:sz w:val="24"/>
          <w:szCs w:val="24"/>
        </w:rPr>
        <w:t xml:space="preserve"> </w:t>
      </w:r>
    </w:p>
    <w:p w:rsidR="00F42172" w:rsidRPr="00191F41" w:rsidRDefault="00F42172" w:rsidP="00544C26">
      <w:pPr>
        <w:spacing w:after="0" w:line="240" w:lineRule="auto"/>
        <w:rPr>
          <w:rFonts w:ascii="Times New Roman" w:hAnsi="Times New Roman"/>
          <w:sz w:val="24"/>
          <w:szCs w:val="24"/>
        </w:rPr>
      </w:pPr>
      <w:r w:rsidRPr="00191F41">
        <w:rPr>
          <w:rFonts w:ascii="Times New Roman" w:hAnsi="Times New Roman"/>
          <w:sz w:val="24"/>
          <w:szCs w:val="24"/>
        </w:rPr>
        <w:t xml:space="preserve">отношениям КУМИ администрации </w:t>
      </w:r>
    </w:p>
    <w:p w:rsidR="00544C26" w:rsidRPr="00191F41" w:rsidRDefault="00F42172" w:rsidP="00544C26">
      <w:pPr>
        <w:spacing w:after="0" w:line="240" w:lineRule="auto"/>
        <w:rPr>
          <w:rFonts w:ascii="Times New Roman" w:hAnsi="Times New Roman"/>
          <w:sz w:val="24"/>
          <w:szCs w:val="24"/>
        </w:rPr>
      </w:pPr>
      <w:r w:rsidRPr="00191F41">
        <w:rPr>
          <w:rFonts w:ascii="Times New Roman" w:hAnsi="Times New Roman"/>
          <w:sz w:val="24"/>
          <w:szCs w:val="24"/>
        </w:rPr>
        <w:t>Ягоднинского городского округа</w:t>
      </w:r>
      <w:r w:rsidR="00FB41E8" w:rsidRPr="00191F41">
        <w:rPr>
          <w:rFonts w:ascii="Times New Roman" w:hAnsi="Times New Roman"/>
          <w:sz w:val="24"/>
          <w:szCs w:val="24"/>
        </w:rPr>
        <w:t xml:space="preserve"> </w:t>
      </w:r>
      <w:r w:rsidR="00544C26" w:rsidRPr="00191F41">
        <w:rPr>
          <w:rFonts w:ascii="Times New Roman" w:hAnsi="Times New Roman"/>
          <w:sz w:val="24"/>
          <w:szCs w:val="24"/>
        </w:rPr>
        <w:t>_______________________/</w:t>
      </w:r>
      <w:r w:rsidR="00167C25" w:rsidRPr="00191F41">
        <w:rPr>
          <w:rFonts w:ascii="Times New Roman" w:hAnsi="Times New Roman"/>
          <w:sz w:val="24"/>
          <w:szCs w:val="24"/>
        </w:rPr>
        <w:t>С.Г. Шаврова</w:t>
      </w:r>
      <w:r w:rsidR="00544C26" w:rsidRPr="00191F41">
        <w:rPr>
          <w:rFonts w:ascii="Times New Roman" w:hAnsi="Times New Roman"/>
          <w:sz w:val="24"/>
          <w:szCs w:val="24"/>
        </w:rPr>
        <w:t>/</w:t>
      </w:r>
    </w:p>
    <w:p w:rsidR="00544C26" w:rsidRPr="00191F41" w:rsidRDefault="00544C26" w:rsidP="00544C26">
      <w:pPr>
        <w:spacing w:after="0" w:line="240" w:lineRule="auto"/>
        <w:rPr>
          <w:rFonts w:ascii="Times New Roman" w:hAnsi="Times New Roman"/>
          <w:sz w:val="24"/>
          <w:szCs w:val="24"/>
        </w:rPr>
      </w:pPr>
      <w:r w:rsidRPr="00191F41">
        <w:rPr>
          <w:rFonts w:ascii="Times New Roman" w:hAnsi="Times New Roman"/>
          <w:sz w:val="24"/>
          <w:szCs w:val="24"/>
        </w:rPr>
        <w:tab/>
      </w:r>
      <w:r w:rsidRPr="00191F41">
        <w:rPr>
          <w:rFonts w:ascii="Times New Roman" w:hAnsi="Times New Roman"/>
          <w:sz w:val="24"/>
          <w:szCs w:val="24"/>
        </w:rPr>
        <w:tab/>
      </w:r>
      <w:r w:rsidR="00167C25" w:rsidRPr="00191F41">
        <w:rPr>
          <w:rFonts w:ascii="Times New Roman" w:hAnsi="Times New Roman"/>
          <w:sz w:val="24"/>
          <w:szCs w:val="24"/>
        </w:rPr>
        <w:tab/>
      </w:r>
      <w:r w:rsidR="00167C25" w:rsidRPr="00191F41">
        <w:rPr>
          <w:rFonts w:ascii="Times New Roman" w:hAnsi="Times New Roman"/>
          <w:sz w:val="24"/>
          <w:szCs w:val="24"/>
        </w:rPr>
        <w:tab/>
      </w:r>
      <w:r w:rsidR="00167C25" w:rsidRPr="00191F41">
        <w:rPr>
          <w:rFonts w:ascii="Times New Roman" w:hAnsi="Times New Roman"/>
          <w:sz w:val="24"/>
          <w:szCs w:val="24"/>
        </w:rPr>
        <w:tab/>
      </w:r>
      <w:r w:rsidR="00167C25" w:rsidRPr="00191F41">
        <w:rPr>
          <w:rFonts w:ascii="Times New Roman" w:hAnsi="Times New Roman"/>
          <w:sz w:val="24"/>
          <w:szCs w:val="24"/>
        </w:rPr>
        <w:tab/>
        <w:t xml:space="preserve"> </w:t>
      </w:r>
      <w:r w:rsidRPr="00191F41">
        <w:rPr>
          <w:rFonts w:ascii="Times New Roman" w:hAnsi="Times New Roman"/>
          <w:sz w:val="24"/>
          <w:szCs w:val="24"/>
        </w:rPr>
        <w:t>(подпись)</w:t>
      </w:r>
    </w:p>
    <w:p w:rsidR="00544C26" w:rsidRPr="00191F41" w:rsidRDefault="00544C26" w:rsidP="00544C26">
      <w:pPr>
        <w:spacing w:after="0"/>
        <w:rPr>
          <w:rFonts w:ascii="Times New Roman" w:hAnsi="Times New Roman"/>
          <w:sz w:val="24"/>
          <w:szCs w:val="24"/>
        </w:rPr>
      </w:pPr>
    </w:p>
    <w:p w:rsidR="00544C26" w:rsidRPr="00191F41" w:rsidRDefault="00544C26" w:rsidP="00544C26">
      <w:pPr>
        <w:spacing w:after="0"/>
        <w:rPr>
          <w:rFonts w:ascii="Times New Roman" w:hAnsi="Times New Roman"/>
          <w:sz w:val="24"/>
          <w:szCs w:val="24"/>
        </w:rPr>
      </w:pPr>
      <w:r w:rsidRPr="00191F41">
        <w:rPr>
          <w:rFonts w:ascii="Times New Roman" w:hAnsi="Times New Roman"/>
          <w:sz w:val="24"/>
          <w:szCs w:val="24"/>
        </w:rPr>
        <w:t>«______»___________________201</w:t>
      </w:r>
      <w:r w:rsidR="00533017">
        <w:rPr>
          <w:rFonts w:ascii="Times New Roman" w:hAnsi="Times New Roman"/>
          <w:sz w:val="24"/>
          <w:szCs w:val="24"/>
        </w:rPr>
        <w:t>8</w:t>
      </w:r>
      <w:r w:rsidRPr="00191F41">
        <w:rPr>
          <w:rFonts w:ascii="Times New Roman" w:hAnsi="Times New Roman"/>
          <w:sz w:val="24"/>
          <w:szCs w:val="24"/>
        </w:rPr>
        <w:t xml:space="preserve"> год.</w:t>
      </w:r>
    </w:p>
    <w:p w:rsidR="00544C26" w:rsidRPr="00191F41" w:rsidRDefault="00544C26" w:rsidP="00544C26">
      <w:pPr>
        <w:rPr>
          <w:rFonts w:ascii="Times New Roman" w:hAnsi="Times New Roman"/>
          <w:sz w:val="24"/>
          <w:szCs w:val="24"/>
        </w:rPr>
      </w:pPr>
    </w:p>
    <w:p w:rsidR="00544C26" w:rsidRPr="00191F41" w:rsidRDefault="00544C26" w:rsidP="00544C26">
      <w:pPr>
        <w:autoSpaceDE w:val="0"/>
        <w:autoSpaceDN w:val="0"/>
        <w:rPr>
          <w:rFonts w:ascii="Times New Roman" w:hAnsi="Times New Roman"/>
          <w:b/>
          <w:bCs/>
          <w:sz w:val="24"/>
          <w:szCs w:val="24"/>
        </w:rPr>
      </w:pPr>
      <w:r w:rsidRPr="00191F41">
        <w:rPr>
          <w:rFonts w:ascii="Times New Roman" w:hAnsi="Times New Roman"/>
          <w:b/>
          <w:bCs/>
          <w:sz w:val="24"/>
          <w:szCs w:val="24"/>
        </w:rPr>
        <w:t xml:space="preserve">Согласовано: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0"/>
        <w:gridCol w:w="1312"/>
        <w:gridCol w:w="2166"/>
        <w:gridCol w:w="1343"/>
      </w:tblGrid>
      <w:tr w:rsidR="00533017" w:rsidRPr="00CE3B5D" w:rsidTr="00776F5C">
        <w:trPr>
          <w:trHeight w:val="321"/>
        </w:trPr>
        <w:tc>
          <w:tcPr>
            <w:tcW w:w="4750" w:type="dxa"/>
          </w:tcPr>
          <w:p w:rsidR="00533017" w:rsidRPr="00CE3B5D" w:rsidRDefault="00533017" w:rsidP="00776F5C">
            <w:pPr>
              <w:autoSpaceDE w:val="0"/>
              <w:autoSpaceDN w:val="0"/>
              <w:rPr>
                <w:rFonts w:ascii="Times New Roman" w:hAnsi="Times New Roman"/>
                <w:b/>
                <w:bCs/>
                <w:sz w:val="24"/>
                <w:szCs w:val="24"/>
              </w:rPr>
            </w:pPr>
            <w:r w:rsidRPr="00CE3B5D">
              <w:rPr>
                <w:rFonts w:ascii="Times New Roman" w:hAnsi="Times New Roman"/>
                <w:b/>
                <w:bCs/>
                <w:sz w:val="24"/>
                <w:szCs w:val="24"/>
              </w:rPr>
              <w:t>Должность, место работы</w:t>
            </w:r>
          </w:p>
        </w:tc>
        <w:tc>
          <w:tcPr>
            <w:tcW w:w="1312"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Подпись</w:t>
            </w:r>
          </w:p>
        </w:tc>
        <w:tc>
          <w:tcPr>
            <w:tcW w:w="2166"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Ф.И.О.</w:t>
            </w:r>
          </w:p>
        </w:tc>
        <w:tc>
          <w:tcPr>
            <w:tcW w:w="1343"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Дата</w:t>
            </w:r>
          </w:p>
        </w:tc>
      </w:tr>
      <w:tr w:rsidR="00533017" w:rsidRPr="00CE3B5D" w:rsidTr="00776F5C">
        <w:trPr>
          <w:trHeight w:val="730"/>
        </w:trPr>
        <w:tc>
          <w:tcPr>
            <w:tcW w:w="4750" w:type="dxa"/>
            <w:vAlign w:val="center"/>
          </w:tcPr>
          <w:p w:rsidR="00533017" w:rsidRPr="00907FD1" w:rsidRDefault="00533017" w:rsidP="00776F5C">
            <w:pPr>
              <w:autoSpaceDE w:val="0"/>
              <w:autoSpaceDN w:val="0"/>
              <w:rPr>
                <w:rFonts w:ascii="Times New Roman" w:hAnsi="Times New Roman"/>
                <w:sz w:val="24"/>
                <w:szCs w:val="24"/>
              </w:rPr>
            </w:pPr>
            <w:r w:rsidRPr="00907FD1">
              <w:rPr>
                <w:rFonts w:ascii="Times New Roman" w:hAnsi="Times New Roman"/>
                <w:sz w:val="24"/>
                <w:szCs w:val="24"/>
              </w:rPr>
              <w:t>Заместитель руководителя комитета по экономическим вопросам администрации Ягоднинского городского округа</w:t>
            </w:r>
          </w:p>
        </w:tc>
        <w:tc>
          <w:tcPr>
            <w:tcW w:w="1312" w:type="dxa"/>
            <w:vAlign w:val="center"/>
          </w:tcPr>
          <w:p w:rsidR="00533017" w:rsidRPr="00907FD1" w:rsidRDefault="00533017" w:rsidP="00776F5C">
            <w:pPr>
              <w:autoSpaceDE w:val="0"/>
              <w:autoSpaceDN w:val="0"/>
              <w:rPr>
                <w:rFonts w:ascii="Times New Roman" w:hAnsi="Times New Roman"/>
                <w:sz w:val="24"/>
                <w:szCs w:val="24"/>
              </w:rPr>
            </w:pPr>
          </w:p>
        </w:tc>
        <w:tc>
          <w:tcPr>
            <w:tcW w:w="2166" w:type="dxa"/>
            <w:vAlign w:val="center"/>
          </w:tcPr>
          <w:p w:rsidR="00533017" w:rsidRPr="00907FD1" w:rsidRDefault="00533017" w:rsidP="00776F5C">
            <w:pPr>
              <w:autoSpaceDE w:val="0"/>
              <w:autoSpaceDN w:val="0"/>
              <w:rPr>
                <w:rFonts w:ascii="Times New Roman" w:hAnsi="Times New Roman"/>
                <w:bCs/>
                <w:sz w:val="24"/>
                <w:szCs w:val="24"/>
              </w:rPr>
            </w:pPr>
            <w:r w:rsidRPr="00907FD1">
              <w:rPr>
                <w:rFonts w:ascii="Times New Roman" w:hAnsi="Times New Roman"/>
                <w:bCs/>
                <w:sz w:val="24"/>
                <w:szCs w:val="24"/>
              </w:rPr>
              <w:t>О.В. Вагнер</w:t>
            </w:r>
          </w:p>
        </w:tc>
        <w:tc>
          <w:tcPr>
            <w:tcW w:w="1343" w:type="dxa"/>
            <w:vAlign w:val="center"/>
          </w:tcPr>
          <w:p w:rsidR="00533017" w:rsidRPr="00CE3B5D" w:rsidRDefault="00533017" w:rsidP="00776F5C">
            <w:pPr>
              <w:autoSpaceDE w:val="0"/>
              <w:autoSpaceDN w:val="0"/>
              <w:rPr>
                <w:rFonts w:ascii="Times New Roman" w:hAnsi="Times New Roman"/>
                <w:sz w:val="24"/>
                <w:szCs w:val="24"/>
              </w:rPr>
            </w:pPr>
          </w:p>
        </w:tc>
      </w:tr>
      <w:tr w:rsidR="00533017" w:rsidRPr="00CC51DB" w:rsidTr="00776F5C">
        <w:tblPrEx>
          <w:tblLook w:val="0000"/>
        </w:tblPrEx>
        <w:tc>
          <w:tcPr>
            <w:tcW w:w="4750" w:type="dxa"/>
            <w:vAlign w:val="center"/>
          </w:tcPr>
          <w:p w:rsidR="00533017" w:rsidRPr="00907FD1" w:rsidRDefault="00533017" w:rsidP="00776F5C">
            <w:pPr>
              <w:jc w:val="both"/>
              <w:rPr>
                <w:rFonts w:ascii="Times New Roman" w:hAnsi="Times New Roman"/>
                <w:sz w:val="24"/>
                <w:szCs w:val="24"/>
              </w:rPr>
            </w:pPr>
            <w:r w:rsidRPr="00907FD1">
              <w:rPr>
                <w:rFonts w:ascii="Times New Roman" w:hAnsi="Times New Roman"/>
                <w:sz w:val="24"/>
                <w:szCs w:val="24"/>
              </w:rPr>
              <w:t>Заместитель главы администрации Ягоднинского городского округа по правовым вопросам - руководитель управления правового обеспечения и исполнения полномочий администрации Ягоднинского городского округа</w:t>
            </w:r>
          </w:p>
        </w:tc>
        <w:tc>
          <w:tcPr>
            <w:tcW w:w="1312" w:type="dxa"/>
            <w:vAlign w:val="center"/>
          </w:tcPr>
          <w:p w:rsidR="00533017" w:rsidRPr="00907FD1" w:rsidRDefault="00533017" w:rsidP="00776F5C">
            <w:pPr>
              <w:autoSpaceDE w:val="0"/>
              <w:autoSpaceDN w:val="0"/>
              <w:rPr>
                <w:rFonts w:ascii="Times New Roman" w:hAnsi="Times New Roman"/>
                <w:sz w:val="24"/>
                <w:szCs w:val="24"/>
              </w:rPr>
            </w:pPr>
          </w:p>
        </w:tc>
        <w:tc>
          <w:tcPr>
            <w:tcW w:w="2166" w:type="dxa"/>
            <w:vAlign w:val="center"/>
          </w:tcPr>
          <w:p w:rsidR="00533017" w:rsidRPr="00907FD1" w:rsidRDefault="00533017" w:rsidP="00776F5C">
            <w:pPr>
              <w:autoSpaceDE w:val="0"/>
              <w:autoSpaceDN w:val="0"/>
              <w:jc w:val="center"/>
              <w:rPr>
                <w:rFonts w:ascii="Times New Roman" w:hAnsi="Times New Roman"/>
                <w:sz w:val="24"/>
                <w:szCs w:val="24"/>
              </w:rPr>
            </w:pPr>
            <w:r w:rsidRPr="00907FD1">
              <w:rPr>
                <w:rFonts w:ascii="Times New Roman" w:hAnsi="Times New Roman"/>
                <w:sz w:val="24"/>
                <w:szCs w:val="24"/>
              </w:rPr>
              <w:t xml:space="preserve">Н.И. </w:t>
            </w:r>
            <w:proofErr w:type="spellStart"/>
            <w:r w:rsidRPr="00907FD1">
              <w:rPr>
                <w:rFonts w:ascii="Times New Roman" w:hAnsi="Times New Roman"/>
                <w:sz w:val="24"/>
                <w:szCs w:val="24"/>
              </w:rPr>
              <w:t>Агарков</w:t>
            </w:r>
            <w:proofErr w:type="spellEnd"/>
          </w:p>
        </w:tc>
        <w:tc>
          <w:tcPr>
            <w:tcW w:w="1343" w:type="dxa"/>
          </w:tcPr>
          <w:p w:rsidR="00533017" w:rsidRPr="00CC51DB" w:rsidRDefault="00533017" w:rsidP="00776F5C">
            <w:pPr>
              <w:autoSpaceDE w:val="0"/>
              <w:autoSpaceDN w:val="0"/>
            </w:pPr>
          </w:p>
        </w:tc>
      </w:tr>
    </w:tbl>
    <w:p w:rsidR="00533017" w:rsidRPr="00CE3B5D" w:rsidRDefault="00533017" w:rsidP="00533017">
      <w:pPr>
        <w:spacing w:line="240" w:lineRule="atLeast"/>
        <w:rPr>
          <w:rFonts w:ascii="Times New Roman" w:hAnsi="Times New Roman"/>
          <w:sz w:val="24"/>
          <w:szCs w:val="24"/>
        </w:rPr>
      </w:pPr>
    </w:p>
    <w:p w:rsidR="00533017" w:rsidRPr="00CE3B5D" w:rsidRDefault="00533017" w:rsidP="00533017">
      <w:pPr>
        <w:rPr>
          <w:rFonts w:ascii="Times New Roman" w:hAnsi="Times New Roman"/>
          <w:b/>
          <w:sz w:val="24"/>
          <w:szCs w:val="24"/>
        </w:rPr>
      </w:pPr>
      <w:r w:rsidRPr="00CE3B5D">
        <w:rPr>
          <w:rFonts w:ascii="Times New Roman" w:hAnsi="Times New Roman"/>
          <w:b/>
          <w:sz w:val="24"/>
          <w:szCs w:val="24"/>
        </w:rPr>
        <w:t>Разослать:</w:t>
      </w:r>
    </w:p>
    <w:p w:rsidR="00533017" w:rsidRPr="00CE3B5D" w:rsidRDefault="00533017" w:rsidP="00533017">
      <w:pPr>
        <w:widowControl w:val="0"/>
        <w:autoSpaceDE w:val="0"/>
        <w:autoSpaceDN w:val="0"/>
        <w:adjustRightInd w:val="0"/>
        <w:jc w:val="right"/>
        <w:outlineLvl w:val="0"/>
        <w:rPr>
          <w:rFonts w:ascii="Times New Roman" w:eastAsiaTheme="minorHAns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1333"/>
        <w:gridCol w:w="2410"/>
        <w:gridCol w:w="1099"/>
      </w:tblGrid>
      <w:tr w:rsidR="00533017" w:rsidRPr="00CE3B5D" w:rsidTr="00776F5C">
        <w:trPr>
          <w:trHeight w:val="321"/>
        </w:trPr>
        <w:tc>
          <w:tcPr>
            <w:tcW w:w="4729" w:type="dxa"/>
          </w:tcPr>
          <w:p w:rsidR="00533017" w:rsidRPr="00CE3B5D" w:rsidRDefault="00533017" w:rsidP="00776F5C">
            <w:pPr>
              <w:autoSpaceDE w:val="0"/>
              <w:autoSpaceDN w:val="0"/>
              <w:rPr>
                <w:rFonts w:ascii="Times New Roman" w:hAnsi="Times New Roman"/>
                <w:b/>
                <w:bCs/>
                <w:sz w:val="24"/>
                <w:szCs w:val="24"/>
              </w:rPr>
            </w:pPr>
            <w:r w:rsidRPr="00CE3B5D">
              <w:rPr>
                <w:rFonts w:ascii="Times New Roman" w:hAnsi="Times New Roman"/>
                <w:b/>
                <w:bCs/>
                <w:sz w:val="24"/>
                <w:szCs w:val="24"/>
              </w:rPr>
              <w:t>Должность, место работы</w:t>
            </w:r>
          </w:p>
        </w:tc>
        <w:tc>
          <w:tcPr>
            <w:tcW w:w="1333"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Подпись</w:t>
            </w:r>
          </w:p>
        </w:tc>
        <w:tc>
          <w:tcPr>
            <w:tcW w:w="2410"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Ф.И.О.</w:t>
            </w:r>
          </w:p>
        </w:tc>
        <w:tc>
          <w:tcPr>
            <w:tcW w:w="1099"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Дата</w:t>
            </w:r>
          </w:p>
        </w:tc>
      </w:tr>
      <w:tr w:rsidR="00533017" w:rsidRPr="00CE3B5D" w:rsidTr="00776F5C">
        <w:trPr>
          <w:trHeight w:val="409"/>
        </w:trPr>
        <w:tc>
          <w:tcPr>
            <w:tcW w:w="4729" w:type="dxa"/>
          </w:tcPr>
          <w:p w:rsidR="00533017" w:rsidRPr="00CE3B5D" w:rsidRDefault="00533017" w:rsidP="00776F5C">
            <w:pPr>
              <w:rPr>
                <w:rFonts w:ascii="Times New Roman" w:hAnsi="Times New Roman"/>
                <w:sz w:val="24"/>
                <w:szCs w:val="24"/>
              </w:rPr>
            </w:pPr>
            <w:r w:rsidRPr="00CE3B5D">
              <w:rPr>
                <w:rFonts w:ascii="Times New Roman" w:hAnsi="Times New Roman"/>
                <w:sz w:val="24"/>
                <w:szCs w:val="24"/>
              </w:rPr>
              <w:t>Общий отдел администрации Ягоднинского городского округа</w:t>
            </w:r>
          </w:p>
        </w:tc>
        <w:tc>
          <w:tcPr>
            <w:tcW w:w="1333" w:type="dxa"/>
          </w:tcPr>
          <w:p w:rsidR="00533017" w:rsidRPr="00CE3B5D" w:rsidRDefault="00533017" w:rsidP="00776F5C">
            <w:pPr>
              <w:jc w:val="center"/>
              <w:rPr>
                <w:rFonts w:ascii="Times New Roman" w:hAnsi="Times New Roman"/>
                <w:sz w:val="24"/>
                <w:szCs w:val="24"/>
              </w:rPr>
            </w:pPr>
          </w:p>
        </w:tc>
        <w:tc>
          <w:tcPr>
            <w:tcW w:w="2410" w:type="dxa"/>
            <w:vAlign w:val="center"/>
          </w:tcPr>
          <w:p w:rsidR="00533017" w:rsidRPr="00CE3B5D" w:rsidRDefault="00533017" w:rsidP="00776F5C">
            <w:pPr>
              <w:rPr>
                <w:rFonts w:ascii="Times New Roman" w:hAnsi="Times New Roman"/>
                <w:sz w:val="24"/>
                <w:szCs w:val="24"/>
              </w:rPr>
            </w:pPr>
            <w:r w:rsidRPr="00CE3B5D">
              <w:rPr>
                <w:rFonts w:ascii="Times New Roman" w:hAnsi="Times New Roman"/>
                <w:bCs/>
                <w:sz w:val="24"/>
                <w:szCs w:val="24"/>
              </w:rPr>
              <w:t xml:space="preserve">И.В. </w:t>
            </w:r>
            <w:proofErr w:type="spellStart"/>
            <w:r w:rsidRPr="00CE3B5D">
              <w:rPr>
                <w:rFonts w:ascii="Times New Roman" w:hAnsi="Times New Roman"/>
                <w:bCs/>
                <w:sz w:val="24"/>
                <w:szCs w:val="24"/>
              </w:rPr>
              <w:t>Боллардт</w:t>
            </w:r>
            <w:proofErr w:type="spellEnd"/>
          </w:p>
        </w:tc>
        <w:tc>
          <w:tcPr>
            <w:tcW w:w="1099" w:type="dxa"/>
          </w:tcPr>
          <w:p w:rsidR="00533017" w:rsidRPr="00CE3B5D" w:rsidRDefault="00533017" w:rsidP="00776F5C">
            <w:pPr>
              <w:autoSpaceDE w:val="0"/>
              <w:autoSpaceDN w:val="0"/>
              <w:rPr>
                <w:rFonts w:ascii="Times New Roman" w:hAnsi="Times New Roman"/>
                <w:sz w:val="24"/>
                <w:szCs w:val="24"/>
              </w:rPr>
            </w:pPr>
          </w:p>
        </w:tc>
      </w:tr>
      <w:tr w:rsidR="00533017" w:rsidRPr="00CE3B5D" w:rsidTr="00776F5C">
        <w:trPr>
          <w:trHeight w:val="557"/>
        </w:trPr>
        <w:tc>
          <w:tcPr>
            <w:tcW w:w="4729" w:type="dxa"/>
          </w:tcPr>
          <w:p w:rsidR="00533017" w:rsidRPr="00CE3B5D" w:rsidRDefault="00533017" w:rsidP="00776F5C">
            <w:pPr>
              <w:autoSpaceDE w:val="0"/>
              <w:autoSpaceDN w:val="0"/>
              <w:spacing w:line="240" w:lineRule="auto"/>
              <w:rPr>
                <w:rFonts w:ascii="Times New Roman" w:hAnsi="Times New Roman"/>
                <w:sz w:val="24"/>
                <w:szCs w:val="24"/>
              </w:rPr>
            </w:pPr>
            <w:r w:rsidRPr="00CE3B5D">
              <w:rPr>
                <w:rFonts w:ascii="Times New Roman" w:hAnsi="Times New Roman"/>
                <w:sz w:val="24"/>
                <w:szCs w:val="24"/>
              </w:rPr>
              <w:t>Комитет по управлению муниципальным имуществом администрации Ягоднинского городского округа</w:t>
            </w:r>
          </w:p>
        </w:tc>
        <w:tc>
          <w:tcPr>
            <w:tcW w:w="1333" w:type="dxa"/>
          </w:tcPr>
          <w:p w:rsidR="00533017" w:rsidRPr="00CE3B5D" w:rsidRDefault="00533017" w:rsidP="00776F5C">
            <w:pPr>
              <w:autoSpaceDE w:val="0"/>
              <w:autoSpaceDN w:val="0"/>
              <w:rPr>
                <w:rFonts w:ascii="Times New Roman" w:hAnsi="Times New Roman"/>
                <w:sz w:val="24"/>
                <w:szCs w:val="24"/>
              </w:rPr>
            </w:pPr>
          </w:p>
        </w:tc>
        <w:tc>
          <w:tcPr>
            <w:tcW w:w="2410" w:type="dxa"/>
            <w:vAlign w:val="center"/>
          </w:tcPr>
          <w:p w:rsidR="00533017" w:rsidRPr="00CE3B5D" w:rsidRDefault="00533017" w:rsidP="00776F5C">
            <w:pPr>
              <w:autoSpaceDE w:val="0"/>
              <w:autoSpaceDN w:val="0"/>
              <w:rPr>
                <w:rFonts w:ascii="Times New Roman" w:hAnsi="Times New Roman"/>
                <w:bCs/>
                <w:sz w:val="24"/>
                <w:szCs w:val="24"/>
              </w:rPr>
            </w:pPr>
            <w:r>
              <w:rPr>
                <w:rFonts w:ascii="Times New Roman" w:hAnsi="Times New Roman"/>
                <w:bCs/>
                <w:sz w:val="24"/>
                <w:szCs w:val="24"/>
              </w:rPr>
              <w:t>Т.Л. Толкачева</w:t>
            </w:r>
          </w:p>
        </w:tc>
        <w:tc>
          <w:tcPr>
            <w:tcW w:w="1099" w:type="dxa"/>
          </w:tcPr>
          <w:p w:rsidR="00533017" w:rsidRPr="00CE3B5D" w:rsidRDefault="00533017" w:rsidP="00776F5C">
            <w:pPr>
              <w:autoSpaceDE w:val="0"/>
              <w:autoSpaceDN w:val="0"/>
              <w:rPr>
                <w:rFonts w:ascii="Times New Roman" w:hAnsi="Times New Roman"/>
                <w:sz w:val="24"/>
                <w:szCs w:val="24"/>
              </w:rPr>
            </w:pPr>
          </w:p>
        </w:tc>
      </w:tr>
      <w:tr w:rsidR="00533017" w:rsidRPr="00CE3B5D" w:rsidTr="00776F5C">
        <w:trPr>
          <w:trHeight w:val="557"/>
        </w:trPr>
        <w:tc>
          <w:tcPr>
            <w:tcW w:w="4729" w:type="dxa"/>
          </w:tcPr>
          <w:p w:rsidR="00533017" w:rsidRPr="00CE3B5D" w:rsidRDefault="00533017" w:rsidP="00776F5C">
            <w:pPr>
              <w:tabs>
                <w:tab w:val="left" w:pos="8670"/>
              </w:tabs>
              <w:autoSpaceDE w:val="0"/>
              <w:autoSpaceDN w:val="0"/>
              <w:adjustRightInd w:val="0"/>
              <w:outlineLvl w:val="2"/>
              <w:rPr>
                <w:rFonts w:ascii="Times New Roman" w:hAnsi="Times New Roman"/>
                <w:sz w:val="24"/>
                <w:szCs w:val="24"/>
              </w:rPr>
            </w:pPr>
            <w:r>
              <w:rPr>
                <w:rFonts w:ascii="Times New Roman" w:hAnsi="Times New Roman"/>
                <w:sz w:val="24"/>
                <w:szCs w:val="24"/>
              </w:rPr>
              <w:t>Комитет</w:t>
            </w:r>
            <w:r w:rsidRPr="00CE3B5D">
              <w:rPr>
                <w:rFonts w:ascii="Times New Roman" w:hAnsi="Times New Roman"/>
                <w:sz w:val="24"/>
                <w:szCs w:val="24"/>
              </w:rPr>
              <w:t xml:space="preserve"> по экономическим вопросам</w:t>
            </w:r>
          </w:p>
          <w:p w:rsidR="00533017" w:rsidRPr="00CE3B5D" w:rsidRDefault="00533017" w:rsidP="00776F5C">
            <w:pPr>
              <w:autoSpaceDE w:val="0"/>
              <w:autoSpaceDN w:val="0"/>
              <w:spacing w:line="240" w:lineRule="auto"/>
              <w:rPr>
                <w:rFonts w:ascii="Times New Roman" w:hAnsi="Times New Roman"/>
                <w:sz w:val="24"/>
                <w:szCs w:val="24"/>
              </w:rPr>
            </w:pPr>
          </w:p>
        </w:tc>
        <w:tc>
          <w:tcPr>
            <w:tcW w:w="1333" w:type="dxa"/>
          </w:tcPr>
          <w:p w:rsidR="00533017" w:rsidRPr="00CE3B5D" w:rsidRDefault="00533017" w:rsidP="00776F5C">
            <w:pPr>
              <w:autoSpaceDE w:val="0"/>
              <w:autoSpaceDN w:val="0"/>
              <w:rPr>
                <w:rFonts w:ascii="Times New Roman" w:hAnsi="Times New Roman"/>
                <w:sz w:val="24"/>
                <w:szCs w:val="24"/>
              </w:rPr>
            </w:pPr>
          </w:p>
        </w:tc>
        <w:tc>
          <w:tcPr>
            <w:tcW w:w="2410" w:type="dxa"/>
            <w:vAlign w:val="center"/>
          </w:tcPr>
          <w:p w:rsidR="00533017" w:rsidRPr="00CE3B5D" w:rsidRDefault="00533017" w:rsidP="00776F5C">
            <w:pPr>
              <w:autoSpaceDE w:val="0"/>
              <w:autoSpaceDN w:val="0"/>
              <w:rPr>
                <w:rFonts w:ascii="Times New Roman" w:hAnsi="Times New Roman"/>
                <w:bCs/>
                <w:sz w:val="24"/>
                <w:szCs w:val="24"/>
              </w:rPr>
            </w:pPr>
            <w:r>
              <w:rPr>
                <w:rFonts w:ascii="Times New Roman" w:hAnsi="Times New Roman"/>
                <w:bCs/>
                <w:sz w:val="24"/>
                <w:szCs w:val="24"/>
              </w:rPr>
              <w:t>О.В. Вагнер</w:t>
            </w:r>
          </w:p>
        </w:tc>
        <w:tc>
          <w:tcPr>
            <w:tcW w:w="1099" w:type="dxa"/>
          </w:tcPr>
          <w:p w:rsidR="00533017" w:rsidRPr="00CE3B5D" w:rsidRDefault="00533017" w:rsidP="00776F5C">
            <w:pPr>
              <w:autoSpaceDE w:val="0"/>
              <w:autoSpaceDN w:val="0"/>
              <w:rPr>
                <w:rFonts w:ascii="Times New Roman" w:hAnsi="Times New Roman"/>
                <w:sz w:val="24"/>
                <w:szCs w:val="24"/>
              </w:rPr>
            </w:pPr>
          </w:p>
        </w:tc>
      </w:tr>
    </w:tbl>
    <w:p w:rsidR="00544C26" w:rsidRPr="00191F41" w:rsidRDefault="00544C26" w:rsidP="00544C26">
      <w:pPr>
        <w:spacing w:line="240" w:lineRule="atLeast"/>
        <w:jc w:val="both"/>
        <w:rPr>
          <w:rFonts w:ascii="Times New Roman" w:hAnsi="Times New Roman"/>
          <w:sz w:val="24"/>
          <w:szCs w:val="24"/>
        </w:rPr>
      </w:pPr>
    </w:p>
    <w:sectPr w:rsidR="00544C26" w:rsidRPr="00191F41" w:rsidSect="003100FD">
      <w:pgSz w:w="11905"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2E6" w:rsidRDefault="00C752E6" w:rsidP="009D2E7A">
      <w:pPr>
        <w:spacing w:after="0" w:line="240" w:lineRule="auto"/>
      </w:pPr>
      <w:r>
        <w:separator/>
      </w:r>
    </w:p>
  </w:endnote>
  <w:endnote w:type="continuationSeparator" w:id="0">
    <w:p w:rsidR="00C752E6" w:rsidRDefault="00C752E6" w:rsidP="009D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2E6" w:rsidRDefault="00C752E6" w:rsidP="009D2E7A">
      <w:pPr>
        <w:spacing w:after="0" w:line="240" w:lineRule="auto"/>
      </w:pPr>
      <w:r>
        <w:separator/>
      </w:r>
    </w:p>
  </w:footnote>
  <w:footnote w:type="continuationSeparator" w:id="0">
    <w:p w:rsidR="00C752E6" w:rsidRDefault="00C752E6" w:rsidP="009D2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61E3"/>
    <w:multiLevelType w:val="hybridMultilevel"/>
    <w:tmpl w:val="718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footnotePr>
    <w:footnote w:id="-1"/>
    <w:footnote w:id="0"/>
  </w:footnotePr>
  <w:endnotePr>
    <w:endnote w:id="-1"/>
    <w:endnote w:id="0"/>
  </w:endnotePr>
  <w:compat/>
  <w:rsids>
    <w:rsidRoot w:val="0048626B"/>
    <w:rsid w:val="00006FBD"/>
    <w:rsid w:val="00012C9A"/>
    <w:rsid w:val="00025647"/>
    <w:rsid w:val="00045899"/>
    <w:rsid w:val="00060BAA"/>
    <w:rsid w:val="00081074"/>
    <w:rsid w:val="000858FB"/>
    <w:rsid w:val="00086E97"/>
    <w:rsid w:val="00096CBB"/>
    <w:rsid w:val="000B06FA"/>
    <w:rsid w:val="000C7415"/>
    <w:rsid w:val="000D179B"/>
    <w:rsid w:val="000D4D85"/>
    <w:rsid w:val="000E55AB"/>
    <w:rsid w:val="000F7139"/>
    <w:rsid w:val="0011006C"/>
    <w:rsid w:val="001120AD"/>
    <w:rsid w:val="001242F1"/>
    <w:rsid w:val="00126879"/>
    <w:rsid w:val="00137B51"/>
    <w:rsid w:val="00146C27"/>
    <w:rsid w:val="00151856"/>
    <w:rsid w:val="00152C65"/>
    <w:rsid w:val="00155404"/>
    <w:rsid w:val="00167C25"/>
    <w:rsid w:val="00191F41"/>
    <w:rsid w:val="001956FE"/>
    <w:rsid w:val="001A0220"/>
    <w:rsid w:val="001A11D3"/>
    <w:rsid w:val="001A369C"/>
    <w:rsid w:val="001A4017"/>
    <w:rsid w:val="001B0D9D"/>
    <w:rsid w:val="001D1014"/>
    <w:rsid w:val="001D48DD"/>
    <w:rsid w:val="001D5928"/>
    <w:rsid w:val="001E0D80"/>
    <w:rsid w:val="00210C99"/>
    <w:rsid w:val="00236067"/>
    <w:rsid w:val="00240597"/>
    <w:rsid w:val="00262789"/>
    <w:rsid w:val="002635FD"/>
    <w:rsid w:val="00264881"/>
    <w:rsid w:val="002731C1"/>
    <w:rsid w:val="002855F0"/>
    <w:rsid w:val="002A4694"/>
    <w:rsid w:val="002B7B98"/>
    <w:rsid w:val="002E5E08"/>
    <w:rsid w:val="002F5B5C"/>
    <w:rsid w:val="002F73BC"/>
    <w:rsid w:val="00301F27"/>
    <w:rsid w:val="0030488C"/>
    <w:rsid w:val="003100FD"/>
    <w:rsid w:val="00324E93"/>
    <w:rsid w:val="00344A63"/>
    <w:rsid w:val="00356C1E"/>
    <w:rsid w:val="00360F43"/>
    <w:rsid w:val="00362FC8"/>
    <w:rsid w:val="00365577"/>
    <w:rsid w:val="003707DF"/>
    <w:rsid w:val="00370FFD"/>
    <w:rsid w:val="00377A11"/>
    <w:rsid w:val="003838BC"/>
    <w:rsid w:val="00396486"/>
    <w:rsid w:val="003A0497"/>
    <w:rsid w:val="003A439E"/>
    <w:rsid w:val="003B2835"/>
    <w:rsid w:val="003C57F8"/>
    <w:rsid w:val="003C65C8"/>
    <w:rsid w:val="003F71CC"/>
    <w:rsid w:val="00420B38"/>
    <w:rsid w:val="00450985"/>
    <w:rsid w:val="00474482"/>
    <w:rsid w:val="0047644E"/>
    <w:rsid w:val="00485E56"/>
    <w:rsid w:val="0048626B"/>
    <w:rsid w:val="0049541D"/>
    <w:rsid w:val="004967B0"/>
    <w:rsid w:val="004A7E9A"/>
    <w:rsid w:val="004C7786"/>
    <w:rsid w:val="004F683F"/>
    <w:rsid w:val="00505A8E"/>
    <w:rsid w:val="00521AE4"/>
    <w:rsid w:val="005268C2"/>
    <w:rsid w:val="00527032"/>
    <w:rsid w:val="00533017"/>
    <w:rsid w:val="00544C26"/>
    <w:rsid w:val="00552E4D"/>
    <w:rsid w:val="005701CA"/>
    <w:rsid w:val="005723DD"/>
    <w:rsid w:val="00573FAE"/>
    <w:rsid w:val="00592B7C"/>
    <w:rsid w:val="005A7D05"/>
    <w:rsid w:val="005B6829"/>
    <w:rsid w:val="005C0188"/>
    <w:rsid w:val="005D378C"/>
    <w:rsid w:val="005D6725"/>
    <w:rsid w:val="005E0399"/>
    <w:rsid w:val="005F3687"/>
    <w:rsid w:val="00611A64"/>
    <w:rsid w:val="00636C06"/>
    <w:rsid w:val="006418F2"/>
    <w:rsid w:val="006629FE"/>
    <w:rsid w:val="006753D3"/>
    <w:rsid w:val="00677346"/>
    <w:rsid w:val="00677A73"/>
    <w:rsid w:val="00686BCC"/>
    <w:rsid w:val="006A5D4E"/>
    <w:rsid w:val="006B7DC0"/>
    <w:rsid w:val="006C1EBA"/>
    <w:rsid w:val="006C62D3"/>
    <w:rsid w:val="006E05D7"/>
    <w:rsid w:val="0071786F"/>
    <w:rsid w:val="007203B2"/>
    <w:rsid w:val="00724034"/>
    <w:rsid w:val="007272CB"/>
    <w:rsid w:val="00731FB1"/>
    <w:rsid w:val="00733FF9"/>
    <w:rsid w:val="007414DA"/>
    <w:rsid w:val="007543D3"/>
    <w:rsid w:val="00764A22"/>
    <w:rsid w:val="00775281"/>
    <w:rsid w:val="00776A03"/>
    <w:rsid w:val="00790670"/>
    <w:rsid w:val="0079782D"/>
    <w:rsid w:val="007C16A6"/>
    <w:rsid w:val="007E490D"/>
    <w:rsid w:val="007E5521"/>
    <w:rsid w:val="008044EF"/>
    <w:rsid w:val="00810CF8"/>
    <w:rsid w:val="00813B33"/>
    <w:rsid w:val="00822D41"/>
    <w:rsid w:val="008330A4"/>
    <w:rsid w:val="00835A93"/>
    <w:rsid w:val="00853D72"/>
    <w:rsid w:val="0085617B"/>
    <w:rsid w:val="008621C0"/>
    <w:rsid w:val="00876DCF"/>
    <w:rsid w:val="008D6D45"/>
    <w:rsid w:val="008E61A0"/>
    <w:rsid w:val="008E7A6F"/>
    <w:rsid w:val="008F001D"/>
    <w:rsid w:val="00900717"/>
    <w:rsid w:val="0090381E"/>
    <w:rsid w:val="009108DE"/>
    <w:rsid w:val="009147E3"/>
    <w:rsid w:val="00924EF8"/>
    <w:rsid w:val="009254AB"/>
    <w:rsid w:val="00943FF3"/>
    <w:rsid w:val="00946A10"/>
    <w:rsid w:val="0095395D"/>
    <w:rsid w:val="00957663"/>
    <w:rsid w:val="0096386E"/>
    <w:rsid w:val="00965BDE"/>
    <w:rsid w:val="00973C98"/>
    <w:rsid w:val="0099061B"/>
    <w:rsid w:val="0099481C"/>
    <w:rsid w:val="0099596C"/>
    <w:rsid w:val="00996FA9"/>
    <w:rsid w:val="009976C4"/>
    <w:rsid w:val="009A2248"/>
    <w:rsid w:val="009C699B"/>
    <w:rsid w:val="009D2E7A"/>
    <w:rsid w:val="009E256B"/>
    <w:rsid w:val="009F71B6"/>
    <w:rsid w:val="00A0253A"/>
    <w:rsid w:val="00A11039"/>
    <w:rsid w:val="00A23A19"/>
    <w:rsid w:val="00A338B2"/>
    <w:rsid w:val="00A5207F"/>
    <w:rsid w:val="00A6173C"/>
    <w:rsid w:val="00A676C7"/>
    <w:rsid w:val="00A71EDA"/>
    <w:rsid w:val="00A72020"/>
    <w:rsid w:val="00A749E4"/>
    <w:rsid w:val="00A7535F"/>
    <w:rsid w:val="00AB38C9"/>
    <w:rsid w:val="00AB442D"/>
    <w:rsid w:val="00AC66D3"/>
    <w:rsid w:val="00AD48F8"/>
    <w:rsid w:val="00AE313A"/>
    <w:rsid w:val="00AE79A3"/>
    <w:rsid w:val="00B04C07"/>
    <w:rsid w:val="00B07382"/>
    <w:rsid w:val="00B14CCD"/>
    <w:rsid w:val="00B30F49"/>
    <w:rsid w:val="00B423F0"/>
    <w:rsid w:val="00B5375D"/>
    <w:rsid w:val="00B7639C"/>
    <w:rsid w:val="00B80B6F"/>
    <w:rsid w:val="00B8247C"/>
    <w:rsid w:val="00B84256"/>
    <w:rsid w:val="00B85F07"/>
    <w:rsid w:val="00BC35AF"/>
    <w:rsid w:val="00BC4386"/>
    <w:rsid w:val="00BE1A17"/>
    <w:rsid w:val="00BF0C47"/>
    <w:rsid w:val="00BF377E"/>
    <w:rsid w:val="00BF7C13"/>
    <w:rsid w:val="00C0526B"/>
    <w:rsid w:val="00C104F4"/>
    <w:rsid w:val="00C5352B"/>
    <w:rsid w:val="00C57C6E"/>
    <w:rsid w:val="00C752E6"/>
    <w:rsid w:val="00CA4A1D"/>
    <w:rsid w:val="00CA6337"/>
    <w:rsid w:val="00CD066A"/>
    <w:rsid w:val="00CD73C9"/>
    <w:rsid w:val="00CF0E96"/>
    <w:rsid w:val="00CF6AAF"/>
    <w:rsid w:val="00D02FF8"/>
    <w:rsid w:val="00D063A5"/>
    <w:rsid w:val="00D11A14"/>
    <w:rsid w:val="00D4011A"/>
    <w:rsid w:val="00D403BB"/>
    <w:rsid w:val="00D40C84"/>
    <w:rsid w:val="00D45894"/>
    <w:rsid w:val="00D52B7A"/>
    <w:rsid w:val="00D726DB"/>
    <w:rsid w:val="00D74969"/>
    <w:rsid w:val="00D833F5"/>
    <w:rsid w:val="00D97091"/>
    <w:rsid w:val="00DA03BE"/>
    <w:rsid w:val="00DA1668"/>
    <w:rsid w:val="00DA4D7A"/>
    <w:rsid w:val="00DA7B71"/>
    <w:rsid w:val="00DB1BE1"/>
    <w:rsid w:val="00DB2504"/>
    <w:rsid w:val="00DD3E3A"/>
    <w:rsid w:val="00DE29B2"/>
    <w:rsid w:val="00E000BD"/>
    <w:rsid w:val="00E150F9"/>
    <w:rsid w:val="00E17816"/>
    <w:rsid w:val="00E213FD"/>
    <w:rsid w:val="00E32416"/>
    <w:rsid w:val="00E35D46"/>
    <w:rsid w:val="00E416CF"/>
    <w:rsid w:val="00E51F50"/>
    <w:rsid w:val="00E550A6"/>
    <w:rsid w:val="00E60492"/>
    <w:rsid w:val="00E8105B"/>
    <w:rsid w:val="00E943F1"/>
    <w:rsid w:val="00E9764A"/>
    <w:rsid w:val="00EA5341"/>
    <w:rsid w:val="00EA6299"/>
    <w:rsid w:val="00EB401F"/>
    <w:rsid w:val="00EE5D78"/>
    <w:rsid w:val="00EF314C"/>
    <w:rsid w:val="00F1503F"/>
    <w:rsid w:val="00F302C6"/>
    <w:rsid w:val="00F35E23"/>
    <w:rsid w:val="00F42172"/>
    <w:rsid w:val="00F52F57"/>
    <w:rsid w:val="00F55E72"/>
    <w:rsid w:val="00F611C7"/>
    <w:rsid w:val="00F752C0"/>
    <w:rsid w:val="00F76269"/>
    <w:rsid w:val="00F762B7"/>
    <w:rsid w:val="00F81E41"/>
    <w:rsid w:val="00F86862"/>
    <w:rsid w:val="00F96682"/>
    <w:rsid w:val="00FB41E8"/>
    <w:rsid w:val="00FC0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E"/>
    <w:rPr>
      <w:rFonts w:ascii="Calibri" w:eastAsia="Calibri" w:hAnsi="Calibri" w:cs="Times New Roman"/>
    </w:rPr>
  </w:style>
  <w:style w:type="paragraph" w:styleId="1">
    <w:name w:val="heading 1"/>
    <w:basedOn w:val="a"/>
    <w:next w:val="a"/>
    <w:link w:val="10"/>
    <w:qFormat/>
    <w:rsid w:val="00943FF3"/>
    <w:pPr>
      <w:keepNext/>
      <w:spacing w:after="0" w:line="240" w:lineRule="auto"/>
      <w:outlineLvl w:val="0"/>
    </w:pPr>
    <w:rPr>
      <w:rFonts w:ascii="Times New Roman" w:eastAsia="Times New Roman" w:hAnsi="Times New Roman"/>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semiHidden/>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2E7A"/>
    <w:rPr>
      <w:rFonts w:ascii="Calibri" w:eastAsia="Calibri" w:hAnsi="Calibri" w:cs="Times New Roman"/>
    </w:rPr>
  </w:style>
  <w:style w:type="paragraph" w:styleId="a7">
    <w:name w:val="footer"/>
    <w:basedOn w:val="a"/>
    <w:link w:val="a8"/>
    <w:uiPriority w:val="99"/>
    <w:semiHidden/>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rsid w:val="00210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10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semiHidden/>
    <w:unhideWhenUsed/>
    <w:rsid w:val="00733FF9"/>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semiHidden/>
    <w:rsid w:val="00733FF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43648">
      <w:bodyDiv w:val="1"/>
      <w:marLeft w:val="0"/>
      <w:marRight w:val="0"/>
      <w:marTop w:val="0"/>
      <w:marBottom w:val="0"/>
      <w:divBdr>
        <w:top w:val="none" w:sz="0" w:space="0" w:color="auto"/>
        <w:left w:val="none" w:sz="0" w:space="0" w:color="auto"/>
        <w:bottom w:val="none" w:sz="0" w:space="0" w:color="auto"/>
        <w:right w:val="none" w:sz="0" w:space="0" w:color="auto"/>
      </w:divBdr>
    </w:div>
    <w:div w:id="453788545">
      <w:bodyDiv w:val="1"/>
      <w:marLeft w:val="0"/>
      <w:marRight w:val="0"/>
      <w:marTop w:val="0"/>
      <w:marBottom w:val="0"/>
      <w:divBdr>
        <w:top w:val="none" w:sz="0" w:space="0" w:color="auto"/>
        <w:left w:val="none" w:sz="0" w:space="0" w:color="auto"/>
        <w:bottom w:val="none" w:sz="0" w:space="0" w:color="auto"/>
        <w:right w:val="none" w:sz="0" w:space="0" w:color="auto"/>
      </w:divBdr>
    </w:div>
    <w:div w:id="728068315">
      <w:bodyDiv w:val="1"/>
      <w:marLeft w:val="0"/>
      <w:marRight w:val="0"/>
      <w:marTop w:val="0"/>
      <w:marBottom w:val="0"/>
      <w:divBdr>
        <w:top w:val="none" w:sz="0" w:space="0" w:color="auto"/>
        <w:left w:val="none" w:sz="0" w:space="0" w:color="auto"/>
        <w:bottom w:val="none" w:sz="0" w:space="0" w:color="auto"/>
        <w:right w:val="none" w:sz="0" w:space="0" w:color="auto"/>
      </w:divBdr>
    </w:div>
    <w:div w:id="10739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7E87D7905AF49CE2C890AF39234CE4931304247C02D2F2D97DC9C428BC7636EEAF83DEB0FF4DECBE2EF8A999kBcDD" TargetMode="External"/><Relationship Id="rId18" Type="http://schemas.openxmlformats.org/officeDocument/2006/relationships/hyperlink" Target="consultantplus://offline/ref=0421852F2BC0081588B64D15AB3FB56E9094CFF6898EFDA67801B9E12AA07AF08308F939CB28D5BDF576962E0F327966B337724392L5cFE" TargetMode="External"/><Relationship Id="rId26" Type="http://schemas.openxmlformats.org/officeDocument/2006/relationships/hyperlink" Target="consultantplus://offline/ref=0421852F2BC0081588B64D15AB3FB56E9094CFF6898EFDA67801B9E12AA07AF08308F934C52DD5BDF576962E0F327966B337724392L5cFE" TargetMode="External"/><Relationship Id="rId39" Type="http://schemas.openxmlformats.org/officeDocument/2006/relationships/hyperlink" Target="consultantplus://offline/ref=A5831CBE4A206B2D80F93B78A2C3091753308814FC14B1A3B886F90651D8C9700BD9982838F9A29B84843DE8538C8946C64551A1EDIDs3E" TargetMode="External"/><Relationship Id="rId3" Type="http://schemas.openxmlformats.org/officeDocument/2006/relationships/styles" Target="styles.xml"/><Relationship Id="rId21" Type="http://schemas.openxmlformats.org/officeDocument/2006/relationships/hyperlink" Target="consultantplus://offline/ref=0421852F2BC0081588B64D15AB3FB56E9094CFF6898EFDA67801B9E12AA07AF08308F93DC324DBE2F063877603366279B02B6E419356L7cAE" TargetMode="External"/><Relationship Id="rId34" Type="http://schemas.openxmlformats.org/officeDocument/2006/relationships/hyperlink" Target="consultantplus://offline/ref=A5831CBE4A206B2D80F93B78A2C3091753308814FC14B1A3B886F90651D8C9700BD998213EF0ACC481912CB05F889259C5594DA3ECDAI2s1E" TargetMode="External"/><Relationship Id="rId42" Type="http://schemas.openxmlformats.org/officeDocument/2006/relationships/hyperlink" Target="consultantplus://offline/ref=A5831CBE4A206B2D80F93B78A2C3091753308814FC14B1A3B886F90651D8C9700BD9982139F9A0C481912CB05F889259C5594DA3ECDAI2s1E" TargetMode="External"/><Relationship Id="rId47" Type="http://schemas.openxmlformats.org/officeDocument/2006/relationships/hyperlink" Target="consultantplus://offline/ref=71EDB3334BC1BBDB259E15D283A4E66C40883CE625A73D7D064F0D3E46CF3B00DF65BBB9DA7FEA8BfDCC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9F3144812C53B65C88316EA38B4F27BE99F0E2B91296693E6267F97B45538824205A81C91243FCA814D2FP7Q0A" TargetMode="External"/><Relationship Id="rId17" Type="http://schemas.openxmlformats.org/officeDocument/2006/relationships/hyperlink" Target="consultantplus://offline/ref=F07E87D7905AF49CE2C890AF39234CE4931304247B07D2F2D97DC9C428BC7636FCAFDBD6B6FF58B9ED74AFA499B0830952031AF10Fk6c0D" TargetMode="External"/><Relationship Id="rId25" Type="http://schemas.openxmlformats.org/officeDocument/2006/relationships/hyperlink" Target="consultantplus://offline/ref=0421852F2BC0081588B64D15AB3FB56E9094CFF6898EFDA67801B9E12AA07AF08308F93AC12DD5BDF576962E0F327966B337724392L5cFE" TargetMode="External"/><Relationship Id="rId33" Type="http://schemas.openxmlformats.org/officeDocument/2006/relationships/hyperlink" Target="consultantplus://offline/ref=A5831CBE4A206B2D80F93B78A2C3091753308C19F01DB1A3B886F90651D8C9700BD9982239F0A1C481912CB05F889259C5594DA3ECDAI2s1E" TargetMode="External"/><Relationship Id="rId38" Type="http://schemas.openxmlformats.org/officeDocument/2006/relationships/hyperlink" Target="consultantplus://offline/ref=A5831CBE4A206B2D80F93B78A2C3091753308814FC14B1A3B886F90651D8C9700BD998263CF9A29B84843DE8538C8946C64551A1EDIDs3E" TargetMode="External"/><Relationship Id="rId46" Type="http://schemas.openxmlformats.org/officeDocument/2006/relationships/hyperlink" Target="consultantplus://offline/ref=71EDB3334BC1BBDB259E15D283A4E66C40883CE625A73D7D064F0D3E46CF3B00DF65BBB9DA7FEA8BfDCCG" TargetMode="External"/><Relationship Id="rId2" Type="http://schemas.openxmlformats.org/officeDocument/2006/relationships/numbering" Target="numbering.xml"/><Relationship Id="rId16" Type="http://schemas.openxmlformats.org/officeDocument/2006/relationships/hyperlink" Target="consultantplus://offline/ref=F07E87D7905AF49CE2C890AF39234CE4931304247B07D2F2D97DC9C428BC7636FCAFDBD7B7FD58B9ED74AFA499B0830952031AF10Fk6c0D" TargetMode="External"/><Relationship Id="rId20" Type="http://schemas.openxmlformats.org/officeDocument/2006/relationships/hyperlink" Target="consultantplus://offline/ref=0421852F2BC0081588B64D15AB3FB56E9094CBFB8587FDA67801B9E12AA07AF08308F93EC424D6E2F063877603366279B02B6E419356L7cAE" TargetMode="External"/><Relationship Id="rId29" Type="http://schemas.openxmlformats.org/officeDocument/2006/relationships/hyperlink" Target="consultantplus://offline/ref=0421852F2BC0081588B64D15AB3FB56E9094CFF6898EFDA67801B9E12AA07AF08308F93DC42DD7E2F063877603366279B02B6E419356L7cAE" TargetMode="External"/><Relationship Id="rId41" Type="http://schemas.openxmlformats.org/officeDocument/2006/relationships/hyperlink" Target="consultantplus://offline/ref=A5831CBE4A206B2D80F93B78A2C3091753308814FC14B1A3B886F90651D8C9700BD9982536FCA29B84843DE8538C8946C64551A1EDIDs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F3144812C53B65C88316EA38B4F27BE99F0E2B91296693E6267F97B45538824205A81C91243FCA814C21P7Q1A" TargetMode="External"/><Relationship Id="rId24" Type="http://schemas.openxmlformats.org/officeDocument/2006/relationships/hyperlink" Target="consultantplus://offline/ref=0421852F2BC0081588B64D15AB3FB56E9094CFF6898EFDA67801B9E12AA07AF08308F93AC22CD5BDF576962E0F327966B337724392L5cFE" TargetMode="External"/><Relationship Id="rId32" Type="http://schemas.openxmlformats.org/officeDocument/2006/relationships/hyperlink" Target="consultantplus://offline/ref=A5831CBE4A206B2D80F93B78A2C3091753308814FC14B1A3B886F90651D8C9700BD998213EF0ACC481912CB05F889259C5594DA3ECDAI2s1E" TargetMode="External"/><Relationship Id="rId37" Type="http://schemas.openxmlformats.org/officeDocument/2006/relationships/hyperlink" Target="consultantplus://offline/ref=A5831CBE4A206B2D80F93B78A2C3091753308814FC14B1A3B886F90651D8C9700BD998263FF8A29B84843DE8538C8946C64551A1EDIDs3E" TargetMode="External"/><Relationship Id="rId40" Type="http://schemas.openxmlformats.org/officeDocument/2006/relationships/hyperlink" Target="consultantplus://offline/ref=A5831CBE4A206B2D80F93B78A2C309175139881AF610B1A3B886F90651D8C9700BD998213EF9A9CED5CB3CB416DC9A46C14552A3F2D929ECI2s3E" TargetMode="External"/><Relationship Id="rId45" Type="http://schemas.openxmlformats.org/officeDocument/2006/relationships/hyperlink" Target="consultantplus://offline/ref=71EDB3334BC1BBDB259E15D283A4E66C40883CE625A73D7D064F0D3E46CF3B00DF65BBB9DA7FEA8BfDCAG" TargetMode="External"/><Relationship Id="rId5" Type="http://schemas.openxmlformats.org/officeDocument/2006/relationships/webSettings" Target="webSettings.xml"/><Relationship Id="rId15" Type="http://schemas.openxmlformats.org/officeDocument/2006/relationships/hyperlink" Target="consultantplus://offline/ref=F07E87D7905AF49CE2C890AF39234CE4931304247B07D2F2D97DC9C428BC7636FCAFDBD7B4FF58B9ED74AFA499B0830952031AF10Fk6c0D" TargetMode="External"/><Relationship Id="rId23" Type="http://schemas.openxmlformats.org/officeDocument/2006/relationships/hyperlink" Target="consultantplus://offline/ref=0421852F2BC0081588B64D15AB3FB56E9094CFF6898EFDA67801B9E12AA07AF08308F93AC22ED5BDF576962E0F327966B337724392L5cFE" TargetMode="External"/><Relationship Id="rId28" Type="http://schemas.openxmlformats.org/officeDocument/2006/relationships/hyperlink" Target="consultantplus://offline/ref=0421852F2BC0081588B64D15AB3FB56E9094CFF6898EFDA67801B9E12AA07AF08308F939CB28D5BDF576962E0F327966B337724392L5cFE" TargetMode="External"/><Relationship Id="rId36" Type="http://schemas.openxmlformats.org/officeDocument/2006/relationships/hyperlink" Target="consultantplus://offline/ref=A5831CBE4A206B2D80F93B78A2C3091753308814FC14B1A3B886F90651D8C9700BD998263FFAA29B84843DE8538C8946C64551A1EDIDs3E" TargetMode="External"/><Relationship Id="rId49" Type="http://schemas.openxmlformats.org/officeDocument/2006/relationships/fontTable" Target="fontTable.xml"/><Relationship Id="rId10" Type="http://schemas.openxmlformats.org/officeDocument/2006/relationships/hyperlink" Target="http://yagodnoeadm.ru" TargetMode="External"/><Relationship Id="rId19" Type="http://schemas.openxmlformats.org/officeDocument/2006/relationships/hyperlink" Target="consultantplus://offline/ref=0421852F2BC0081588B64D15AB3FB56E9094CFF6898EFDA67801B9E12AA07AF08308F93DC324DBE2F063877603366279B02B6E419356L7cAE" TargetMode="External"/><Relationship Id="rId31" Type="http://schemas.openxmlformats.org/officeDocument/2006/relationships/hyperlink" Target="consultantplus://offline/ref=A5831CBE4A206B2D80F93B78A2C3091753308814FC14B1A3B886F90651D8C9700BD9982536FCA29B84843DE8538C8946C64551A1EDIDs3E" TargetMode="External"/><Relationship Id="rId44" Type="http://schemas.openxmlformats.org/officeDocument/2006/relationships/hyperlink" Target="consultantplus://offline/ref=825310355FEEBAF8792655A9716D210FC9F2371F1DFB4E2BC080C9266CAB817F8FFFABF206A7F53CXCBCG" TargetMode="External"/><Relationship Id="rId4" Type="http://schemas.openxmlformats.org/officeDocument/2006/relationships/settings" Target="settings.xml"/><Relationship Id="rId9" Type="http://schemas.openxmlformats.org/officeDocument/2006/relationships/hyperlink" Target="consultantplus://offline/ref=66FB01D7EB357F7CB598F635D638CB214DBBE211F3DBCA9B49AFD8B990B506414B5B2790A259816052zFA" TargetMode="External"/><Relationship Id="rId14" Type="http://schemas.openxmlformats.org/officeDocument/2006/relationships/hyperlink" Target="consultantplus://offline/ref=F07E87D7905AF49CE2C890AF39234CE4931304247B07D2F2D97DC9C428BC7636FCAFDBD7B2FF58B9ED74AFA499B0830952031AF10Fk6c0D" TargetMode="External"/><Relationship Id="rId22" Type="http://schemas.openxmlformats.org/officeDocument/2006/relationships/hyperlink" Target="consultantplus://offline/ref=0421852F2BC0081588B64D15AB3FB56E9094CFF6898EFDA67801B9E12AA07AF08308F93AC62FD5BDF576962E0F327966B337724392L5cFE" TargetMode="External"/><Relationship Id="rId27" Type="http://schemas.openxmlformats.org/officeDocument/2006/relationships/hyperlink" Target="consultantplus://offline/ref=0421852F2BC0081588B64D15AB3FB56E929DCFF8838AFDA67801B9E12AA07AF08308F93DC32DDEE8A43997724A626A66B43771418D557208L2cAE" TargetMode="External"/><Relationship Id="rId30" Type="http://schemas.openxmlformats.org/officeDocument/2006/relationships/hyperlink" Target="consultantplus://offline/ref=B5E20025D39A215B0DEF267FBC3D35258C40BD2DD11D20C8226C6623AF312D7687233DC9E897DC13BA2CFBFA9EX8pAE" TargetMode="External"/><Relationship Id="rId35" Type="http://schemas.openxmlformats.org/officeDocument/2006/relationships/hyperlink" Target="consultantplus://offline/ref=A5831CBE4A206B2D80F93B78A2C3091753308814FC14B1A3B886F90651D8C9700BD998263BFBA29B84843DE8538C8946C64551A1EDIDs3E" TargetMode="External"/><Relationship Id="rId43" Type="http://schemas.openxmlformats.org/officeDocument/2006/relationships/hyperlink" Target="consultantplus://offline/ref=C84F5BD7C8AD8DB8DD6F7C94E19CDCABB3F9DCD265DEB0BB42F694EA80EBA0F75EF3CB47A81B0D74pD76F" TargetMode="External"/><Relationship Id="rId48" Type="http://schemas.openxmlformats.org/officeDocument/2006/relationships/hyperlink" Target="consultantplus://offline/ref=56907015DE1EDF4482654AD0597140854A6197883BF7AEEDC0B4123DFBCFDB7EDF7BBE4ADABE67AF5A711BA26E38CA9B3E06D2427BCF75BDC9h4B" TargetMode="External"/><Relationship Id="rId8" Type="http://schemas.openxmlformats.org/officeDocument/2006/relationships/hyperlink" Target="mailto:Priemnaya_yagodnoe@49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3CAD4-DBB2-4886-AECD-2E461C56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7481</Words>
  <Characters>42647</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ИЗМЕНЕНИЯ, КОТОРЫЕ ВНОСЯТСЯ В ПОСТАНОВЛЕНИЕ АДМИНИСТРАЦИИ ЯГОДНИНСКОГО ГОРОДСКОГ</vt:lpstr>
      <vt:lpstr>    Внести в административный регламент предоставления муниципальной услуги «Предва</vt:lpstr>
      <vt:lpstr>    «3) представления документов и информации, отсутствие и (или) недостоверность </vt:lpstr>
      <vt:lpstr/>
    </vt:vector>
  </TitlesOfParts>
  <Company>Krokoz™</Company>
  <LinksUpToDate>false</LinksUpToDate>
  <CharactersWithSpaces>50028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SSG</cp:lastModifiedBy>
  <cp:revision>3</cp:revision>
  <cp:lastPrinted>2018-12-15T04:56:00Z</cp:lastPrinted>
  <dcterms:created xsi:type="dcterms:W3CDTF">2018-12-15T00:48:00Z</dcterms:created>
  <dcterms:modified xsi:type="dcterms:W3CDTF">2018-12-15T04:58:00Z</dcterms:modified>
</cp:coreProperties>
</file>