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8" w:rsidRPr="00B3227C" w:rsidRDefault="006555A8" w:rsidP="006555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3227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3227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B3227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6555A8" w:rsidRDefault="006555A8" w:rsidP="006555A8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  <w:r w:rsidRPr="00B3227C">
        <w:rPr>
          <w:rFonts w:ascii="Times New Roman" w:eastAsia="Calibri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B3227C">
        <w:rPr>
          <w:rFonts w:ascii="Times New Roman" w:eastAsia="Calibri" w:hAnsi="Times New Roman"/>
          <w:sz w:val="12"/>
          <w:szCs w:val="12"/>
        </w:rPr>
        <w:t>-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B3227C">
        <w:rPr>
          <w:rFonts w:ascii="Times New Roman" w:eastAsia="Calibri" w:hAnsi="Times New Roman"/>
          <w:sz w:val="12"/>
          <w:szCs w:val="12"/>
        </w:rPr>
        <w:t xml:space="preserve">: </w:t>
      </w:r>
      <w:hyperlink r:id="rId6" w:history="1"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6555A8" w:rsidRPr="008F71B1" w:rsidRDefault="006555A8" w:rsidP="006555A8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</w:p>
    <w:p w:rsidR="006555A8" w:rsidRDefault="006555A8" w:rsidP="006555A8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1BCB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6555A8" w:rsidRDefault="006555A8" w:rsidP="006555A8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55A8" w:rsidRPr="00A11BCB" w:rsidRDefault="006555A8" w:rsidP="006555A8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555A8" w:rsidRDefault="006555A8" w:rsidP="006555A8">
      <w:pPr>
        <w:pStyle w:val="12"/>
        <w:shd w:val="clear" w:color="auto" w:fill="auto"/>
        <w:spacing w:before="0" w:after="337" w:line="320" w:lineRule="exact"/>
        <w:ind w:right="460"/>
      </w:pPr>
      <w:bookmarkStart w:id="0" w:name="bookmark1"/>
      <w:r>
        <w:t>РАСПОРЯЖЕНИЕ</w:t>
      </w:r>
      <w:bookmarkEnd w:id="0"/>
    </w:p>
    <w:p w:rsidR="006555A8" w:rsidRDefault="006555A8" w:rsidP="006555A8">
      <w:pPr>
        <w:spacing w:after="0" w:line="240" w:lineRule="auto"/>
        <w:rPr>
          <w:rFonts w:ascii="Times New Roman" w:hAnsi="Times New Roman" w:cs="Times New Roman"/>
        </w:rPr>
      </w:pPr>
    </w:p>
    <w:p w:rsidR="006555A8" w:rsidRPr="00C47611" w:rsidRDefault="006555A8" w:rsidP="006555A8">
      <w:pPr>
        <w:spacing w:line="240" w:lineRule="atLeast"/>
        <w:rPr>
          <w:rFonts w:ascii="Times New Roman" w:hAnsi="Times New Roman"/>
          <w:sz w:val="28"/>
          <w:szCs w:val="28"/>
        </w:rPr>
      </w:pPr>
      <w:r w:rsidRPr="00C4761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C476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C47611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____</w:t>
      </w:r>
    </w:p>
    <w:p w:rsidR="006555A8" w:rsidRDefault="006555A8" w:rsidP="006555A8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59"/>
      </w:tblGrid>
      <w:tr w:rsidR="006555A8" w:rsidRPr="006555A8" w:rsidTr="006555A8">
        <w:trPr>
          <w:trHeight w:val="1694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6555A8" w:rsidRPr="006555A8" w:rsidRDefault="006555A8" w:rsidP="0065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5A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</w:t>
            </w:r>
          </w:p>
          <w:p w:rsidR="006555A8" w:rsidRPr="006555A8" w:rsidRDefault="006555A8" w:rsidP="00121F05">
            <w:pPr>
              <w:pStyle w:val="13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6555A8" w:rsidRPr="00BE309A" w:rsidRDefault="006555A8" w:rsidP="006555A8">
      <w:pPr>
        <w:pStyle w:val="13"/>
        <w:shd w:val="clear" w:color="auto" w:fill="auto"/>
        <w:spacing w:before="0" w:after="0" w:line="274" w:lineRule="exact"/>
        <w:ind w:left="500" w:right="600" w:hanging="500"/>
        <w:rPr>
          <w:b/>
        </w:rPr>
      </w:pPr>
    </w:p>
    <w:p w:rsidR="006555A8" w:rsidRDefault="006555A8" w:rsidP="006555A8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4BDB">
        <w:rPr>
          <w:sz w:val="28"/>
          <w:szCs w:val="28"/>
        </w:rPr>
        <w:t>В целях реализации Указа Президента Российской Федерации от 27.12.2017</w:t>
      </w:r>
      <w:r w:rsidR="00C9060D">
        <w:rPr>
          <w:sz w:val="28"/>
          <w:szCs w:val="28"/>
        </w:rPr>
        <w:t xml:space="preserve"> г.</w:t>
      </w:r>
      <w:r w:rsidRPr="00D24BDB">
        <w:rPr>
          <w:sz w:val="28"/>
          <w:szCs w:val="28"/>
        </w:rPr>
        <w:t xml:space="preserve"> </w:t>
      </w:r>
      <w:r w:rsidR="00EB3C82">
        <w:rPr>
          <w:sz w:val="28"/>
          <w:szCs w:val="28"/>
        </w:rPr>
        <w:t>№</w:t>
      </w:r>
      <w:r w:rsidR="00C9060D">
        <w:rPr>
          <w:sz w:val="28"/>
          <w:szCs w:val="28"/>
        </w:rPr>
        <w:t xml:space="preserve"> </w:t>
      </w:r>
      <w:r w:rsidRPr="00D24BDB">
        <w:rPr>
          <w:sz w:val="28"/>
          <w:szCs w:val="28"/>
        </w:rPr>
        <w:t>618 «Об основных направлениях государственной политики по развитию конкуренции», руководствуясь распоряжением правительства Росси</w:t>
      </w:r>
      <w:r w:rsidR="00EB3C82">
        <w:rPr>
          <w:sz w:val="28"/>
          <w:szCs w:val="28"/>
        </w:rPr>
        <w:t>йской Федерации от 18.10.2018</w:t>
      </w:r>
      <w:r w:rsidR="00C9060D">
        <w:rPr>
          <w:sz w:val="28"/>
          <w:szCs w:val="28"/>
        </w:rPr>
        <w:t xml:space="preserve"> г. </w:t>
      </w:r>
      <w:r w:rsidRPr="00D24BDB">
        <w:rPr>
          <w:sz w:val="28"/>
          <w:szCs w:val="28"/>
        </w:rPr>
        <w:t xml:space="preserve"> №</w:t>
      </w:r>
      <w:r w:rsidR="00C9060D">
        <w:rPr>
          <w:sz w:val="28"/>
          <w:szCs w:val="28"/>
        </w:rPr>
        <w:t xml:space="preserve"> </w:t>
      </w:r>
      <w:r w:rsidRPr="00D24BDB">
        <w:rPr>
          <w:sz w:val="28"/>
          <w:szCs w:val="28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Мага</w:t>
      </w:r>
      <w:r w:rsidR="00EB3C82">
        <w:rPr>
          <w:sz w:val="28"/>
          <w:szCs w:val="28"/>
        </w:rPr>
        <w:t>данской области от 31.01.2019</w:t>
      </w:r>
      <w:r w:rsidR="00C9060D">
        <w:rPr>
          <w:sz w:val="28"/>
          <w:szCs w:val="28"/>
        </w:rPr>
        <w:t xml:space="preserve"> г. </w:t>
      </w:r>
      <w:r w:rsidR="00EB3C82">
        <w:rPr>
          <w:sz w:val="28"/>
          <w:szCs w:val="28"/>
        </w:rPr>
        <w:t>№</w:t>
      </w:r>
      <w:r w:rsidR="00C9060D">
        <w:rPr>
          <w:sz w:val="28"/>
          <w:szCs w:val="28"/>
        </w:rPr>
        <w:t xml:space="preserve">  </w:t>
      </w:r>
      <w:r w:rsidRPr="00D24BDB">
        <w:rPr>
          <w:sz w:val="28"/>
          <w:szCs w:val="28"/>
        </w:rPr>
        <w:t>17-р</w:t>
      </w:r>
      <w:r>
        <w:rPr>
          <w:sz w:val="28"/>
          <w:szCs w:val="28"/>
        </w:rPr>
        <w:t xml:space="preserve"> «Об организации системы внутреннего обеспечения</w:t>
      </w:r>
      <w:proofErr w:type="gramEnd"/>
      <w:r>
        <w:rPr>
          <w:sz w:val="28"/>
          <w:szCs w:val="28"/>
        </w:rPr>
        <w:t xml:space="preserve"> соответствия требованиям антимонопольного законодательства деятельности органов исполнительной власти Магаданской области»</w:t>
      </w:r>
      <w:r w:rsidRPr="00D24BDB">
        <w:rPr>
          <w:sz w:val="28"/>
          <w:szCs w:val="28"/>
        </w:rPr>
        <w:t xml:space="preserve">, распоряжением </w:t>
      </w:r>
      <w:r>
        <w:rPr>
          <w:sz w:val="28"/>
          <w:szCs w:val="28"/>
        </w:rPr>
        <w:t>а</w:t>
      </w:r>
      <w:r w:rsidRPr="00D24B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Ягоднинского</w:t>
      </w:r>
      <w:r w:rsidRPr="00D24BDB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07</w:t>
      </w:r>
      <w:r w:rsidRPr="00D24BDB">
        <w:rPr>
          <w:sz w:val="28"/>
          <w:szCs w:val="28"/>
        </w:rPr>
        <w:t>.02.2019</w:t>
      </w:r>
      <w:r w:rsidR="00C9060D">
        <w:rPr>
          <w:sz w:val="28"/>
          <w:szCs w:val="28"/>
        </w:rPr>
        <w:t xml:space="preserve"> г.</w:t>
      </w:r>
      <w:r w:rsidRPr="00D24BDB">
        <w:rPr>
          <w:sz w:val="28"/>
          <w:szCs w:val="28"/>
        </w:rPr>
        <w:t xml:space="preserve"> </w:t>
      </w:r>
      <w:r w:rsidR="00EB3C82">
        <w:rPr>
          <w:sz w:val="28"/>
          <w:szCs w:val="28"/>
        </w:rPr>
        <w:t>№</w:t>
      </w:r>
      <w:r w:rsidR="00C9060D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Pr="00D24BDB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6555A8">
        <w:rPr>
          <w:sz w:val="28"/>
          <w:szCs w:val="28"/>
        </w:rPr>
        <w:t>«</w:t>
      </w:r>
      <w:proofErr w:type="gramStart"/>
      <w:r w:rsidRPr="006555A8">
        <w:rPr>
          <w:sz w:val="28"/>
          <w:szCs w:val="28"/>
        </w:rPr>
        <w:t>Об</w:t>
      </w:r>
      <w:proofErr w:type="gramEnd"/>
      <w:r w:rsidRPr="006555A8">
        <w:rPr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в администрации Ягоднинского городского округа и структурных подразделениях являющихся самостоятельными юридическими лицами (антимонопольный </w:t>
      </w:r>
      <w:proofErr w:type="spellStart"/>
      <w:r w:rsidRPr="006555A8">
        <w:rPr>
          <w:sz w:val="28"/>
          <w:szCs w:val="28"/>
        </w:rPr>
        <w:t>комплаенс</w:t>
      </w:r>
      <w:proofErr w:type="spellEnd"/>
      <w:r w:rsidRPr="006555A8">
        <w:rPr>
          <w:sz w:val="28"/>
          <w:szCs w:val="28"/>
        </w:rPr>
        <w:t>)</w:t>
      </w:r>
      <w:r w:rsidR="00EB3C82">
        <w:rPr>
          <w:sz w:val="28"/>
          <w:szCs w:val="28"/>
        </w:rPr>
        <w:t>»,</w:t>
      </w:r>
      <w:r w:rsidRPr="00D24BDB">
        <w:rPr>
          <w:sz w:val="28"/>
          <w:szCs w:val="28"/>
        </w:rPr>
        <w:t xml:space="preserve"> </w:t>
      </w:r>
    </w:p>
    <w:p w:rsidR="006555A8" w:rsidRDefault="006555A8" w:rsidP="0065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5A8">
        <w:rPr>
          <w:rFonts w:ascii="Times New Roman" w:hAnsi="Times New Roman" w:cs="Times New Roman"/>
          <w:sz w:val="28"/>
          <w:szCs w:val="28"/>
        </w:rPr>
        <w:t>1. Утвердить карту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5A8">
        <w:rPr>
          <w:rFonts w:ascii="Times New Roman" w:hAnsi="Times New Roman" w:cs="Times New Roman"/>
          <w:sz w:val="28"/>
          <w:szCs w:val="28"/>
        </w:rPr>
        <w:t>(</w:t>
      </w:r>
      <w:r w:rsidR="00EB3C82">
        <w:rPr>
          <w:rFonts w:ascii="Times New Roman" w:hAnsi="Times New Roman" w:cs="Times New Roman"/>
          <w:sz w:val="28"/>
          <w:szCs w:val="28"/>
        </w:rPr>
        <w:t>П</w:t>
      </w:r>
      <w:r w:rsidRPr="006555A8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67FE7" w:rsidRDefault="006555A8" w:rsidP="00EB3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5A8">
        <w:rPr>
          <w:rFonts w:ascii="Times New Roman" w:hAnsi="Times New Roman" w:cs="Times New Roman"/>
          <w:sz w:val="28"/>
          <w:szCs w:val="28"/>
        </w:rPr>
        <w:t>2. Утвердить План мероприятий («дорожную карту») по снижению рисков нарушения антимонопольного законодательства (</w:t>
      </w:r>
      <w:r w:rsidR="00EB3C82">
        <w:rPr>
          <w:rFonts w:ascii="Times New Roman" w:hAnsi="Times New Roman" w:cs="Times New Roman"/>
          <w:sz w:val="28"/>
          <w:szCs w:val="28"/>
        </w:rPr>
        <w:t>П</w:t>
      </w:r>
      <w:r w:rsidRPr="006555A8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167FE7" w:rsidRDefault="00C620D8" w:rsidP="00167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7FE7" w:rsidRPr="00167FE7">
        <w:rPr>
          <w:rFonts w:ascii="Times New Roman" w:hAnsi="Times New Roman" w:cs="Times New Roman"/>
          <w:sz w:val="28"/>
          <w:szCs w:val="28"/>
        </w:rPr>
        <w:t>. Ответственным исполнителям в срок до 15</w:t>
      </w:r>
      <w:r w:rsidR="00200DBE">
        <w:rPr>
          <w:rFonts w:ascii="Times New Roman" w:hAnsi="Times New Roman" w:cs="Times New Roman"/>
          <w:sz w:val="28"/>
          <w:szCs w:val="28"/>
        </w:rPr>
        <w:t xml:space="preserve"> </w:t>
      </w:r>
      <w:r w:rsidR="00167FE7" w:rsidRPr="00167FE7">
        <w:rPr>
          <w:rFonts w:ascii="Times New Roman" w:hAnsi="Times New Roman" w:cs="Times New Roman"/>
          <w:sz w:val="28"/>
          <w:szCs w:val="28"/>
        </w:rPr>
        <w:t>января месяца, следующего за отчетным годом, представлят</w:t>
      </w:r>
      <w:r w:rsidR="00200DBE">
        <w:rPr>
          <w:rFonts w:ascii="Times New Roman" w:hAnsi="Times New Roman" w:cs="Times New Roman"/>
          <w:sz w:val="28"/>
          <w:szCs w:val="28"/>
        </w:rPr>
        <w:t xml:space="preserve">ь </w:t>
      </w:r>
      <w:r w:rsidR="00B77264" w:rsidRPr="00167FE7">
        <w:rPr>
          <w:rFonts w:ascii="Times New Roman" w:hAnsi="Times New Roman" w:cs="Times New Roman"/>
          <w:sz w:val="28"/>
          <w:szCs w:val="28"/>
        </w:rPr>
        <w:t xml:space="preserve">в </w:t>
      </w:r>
      <w:r w:rsidR="00B77264">
        <w:rPr>
          <w:rFonts w:ascii="Times New Roman" w:hAnsi="Times New Roman" w:cs="Times New Roman"/>
          <w:sz w:val="28"/>
          <w:szCs w:val="28"/>
        </w:rPr>
        <w:t>комитет по</w:t>
      </w:r>
      <w:r w:rsidR="00B77264" w:rsidRPr="00167FE7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B77264">
        <w:rPr>
          <w:rFonts w:ascii="Times New Roman" w:hAnsi="Times New Roman" w:cs="Times New Roman"/>
          <w:sz w:val="28"/>
          <w:szCs w:val="28"/>
        </w:rPr>
        <w:t>чес</w:t>
      </w:r>
      <w:r w:rsidR="00B77264" w:rsidRPr="00167FE7">
        <w:rPr>
          <w:rFonts w:ascii="Times New Roman" w:hAnsi="Times New Roman" w:cs="Times New Roman"/>
          <w:sz w:val="28"/>
          <w:szCs w:val="28"/>
        </w:rPr>
        <w:t>ки</w:t>
      </w:r>
      <w:r w:rsidR="00B77264">
        <w:rPr>
          <w:rFonts w:ascii="Times New Roman" w:hAnsi="Times New Roman" w:cs="Times New Roman"/>
          <w:sz w:val="28"/>
          <w:szCs w:val="28"/>
        </w:rPr>
        <w:t>м вопросам</w:t>
      </w:r>
      <w:r w:rsidR="00B77264" w:rsidRPr="00167FE7">
        <w:rPr>
          <w:rFonts w:ascii="Times New Roman" w:hAnsi="Times New Roman" w:cs="Times New Roman"/>
          <w:sz w:val="28"/>
          <w:szCs w:val="28"/>
        </w:rPr>
        <w:t xml:space="preserve"> </w:t>
      </w:r>
      <w:r w:rsidR="00B77264">
        <w:rPr>
          <w:rFonts w:ascii="Times New Roman" w:hAnsi="Times New Roman" w:cs="Times New Roman"/>
          <w:sz w:val="28"/>
          <w:szCs w:val="28"/>
        </w:rPr>
        <w:t>а</w:t>
      </w:r>
      <w:r w:rsidR="00B77264" w:rsidRPr="00167F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7264">
        <w:rPr>
          <w:rFonts w:ascii="Times New Roman" w:hAnsi="Times New Roman" w:cs="Times New Roman"/>
          <w:sz w:val="28"/>
          <w:szCs w:val="28"/>
        </w:rPr>
        <w:t>Ягоднинского</w:t>
      </w:r>
      <w:r w:rsidR="00B77264" w:rsidRPr="0016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77264">
        <w:rPr>
          <w:rFonts w:ascii="Times New Roman" w:hAnsi="Times New Roman" w:cs="Times New Roman"/>
          <w:sz w:val="28"/>
          <w:szCs w:val="28"/>
        </w:rPr>
        <w:t xml:space="preserve"> </w:t>
      </w:r>
      <w:r w:rsidR="00200DBE">
        <w:rPr>
          <w:rFonts w:ascii="Times New Roman" w:hAnsi="Times New Roman" w:cs="Times New Roman"/>
          <w:sz w:val="28"/>
          <w:szCs w:val="28"/>
        </w:rPr>
        <w:t>о</w:t>
      </w:r>
      <w:r w:rsidR="00167FE7" w:rsidRPr="00167FE7">
        <w:rPr>
          <w:rFonts w:ascii="Times New Roman" w:hAnsi="Times New Roman" w:cs="Times New Roman"/>
          <w:sz w:val="28"/>
          <w:szCs w:val="28"/>
        </w:rPr>
        <w:t>тчет о ходе реализации Плана мероприятий («дорожной карты</w:t>
      </w:r>
      <w:r w:rsidR="00167FE7" w:rsidRPr="00F609DD">
        <w:rPr>
          <w:rFonts w:ascii="Times New Roman" w:hAnsi="Times New Roman" w:cs="Times New Roman"/>
          <w:sz w:val="28"/>
          <w:szCs w:val="28"/>
        </w:rPr>
        <w:t xml:space="preserve">») </w:t>
      </w:r>
      <w:r w:rsidR="00F609DD" w:rsidRPr="00F609DD">
        <w:rPr>
          <w:rFonts w:ascii="Times New Roman" w:hAnsi="Times New Roman" w:cs="Times New Roman"/>
          <w:sz w:val="28"/>
          <w:szCs w:val="28"/>
        </w:rPr>
        <w:t>по снижению рисков</w:t>
      </w:r>
      <w:r w:rsidR="00F609DD" w:rsidRPr="00D97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FE7" w:rsidRPr="00167FE7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и о достигнутых ключевых показателях для оценки эффективности антимонопольного </w:t>
      </w:r>
      <w:proofErr w:type="spellStart"/>
      <w:r w:rsidR="00167FE7" w:rsidRPr="00167FE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67FE7" w:rsidRPr="00167FE7">
        <w:rPr>
          <w:rFonts w:ascii="Times New Roman" w:hAnsi="Times New Roman" w:cs="Times New Roman"/>
          <w:sz w:val="28"/>
          <w:szCs w:val="28"/>
        </w:rPr>
        <w:t>.</w:t>
      </w:r>
    </w:p>
    <w:p w:rsidR="00F609DD" w:rsidRDefault="00C620D8" w:rsidP="00F60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0D3">
        <w:rPr>
          <w:rFonts w:ascii="Times New Roman" w:hAnsi="Times New Roman" w:cs="Times New Roman"/>
          <w:sz w:val="28"/>
          <w:szCs w:val="28"/>
        </w:rPr>
        <w:t>. Н</w:t>
      </w:r>
      <w:r w:rsidR="00200DBE" w:rsidRPr="00167FE7">
        <w:rPr>
          <w:rFonts w:ascii="Times New Roman" w:hAnsi="Times New Roman" w:cs="Times New Roman"/>
          <w:sz w:val="28"/>
          <w:szCs w:val="28"/>
        </w:rPr>
        <w:t>астояще</w:t>
      </w:r>
      <w:r w:rsidR="000810D3">
        <w:rPr>
          <w:rFonts w:ascii="Times New Roman" w:hAnsi="Times New Roman" w:cs="Times New Roman"/>
          <w:sz w:val="28"/>
          <w:szCs w:val="28"/>
        </w:rPr>
        <w:t>е</w:t>
      </w:r>
      <w:r w:rsidR="00200DBE" w:rsidRPr="00167FE7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0810D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00DBE" w:rsidRPr="00167FE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r w:rsidR="00D900E9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200DBE" w:rsidRPr="00167FE7">
        <w:rPr>
          <w:rFonts w:ascii="Times New Roman" w:hAnsi="Times New Roman" w:cs="Times New Roman"/>
          <w:sz w:val="28"/>
          <w:szCs w:val="28"/>
        </w:rPr>
        <w:t>городской округа» в сети «Интернет».</w:t>
      </w:r>
    </w:p>
    <w:p w:rsidR="006555A8" w:rsidRPr="00F277E7" w:rsidRDefault="00C620D8" w:rsidP="00F27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FE7" w:rsidRPr="00167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7FE7" w:rsidRPr="00167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7FE7" w:rsidRPr="00167FE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900E9">
        <w:rPr>
          <w:rFonts w:ascii="Times New Roman" w:hAnsi="Times New Roman" w:cs="Times New Roman"/>
          <w:sz w:val="28"/>
          <w:szCs w:val="28"/>
        </w:rPr>
        <w:t>распоряжения</w:t>
      </w:r>
      <w:r w:rsidR="00167FE7" w:rsidRPr="00167FE7">
        <w:rPr>
          <w:rFonts w:ascii="Times New Roman" w:hAnsi="Times New Roman" w:cs="Times New Roman"/>
          <w:sz w:val="28"/>
          <w:szCs w:val="28"/>
        </w:rPr>
        <w:t xml:space="preserve"> возложить на руководителя </w:t>
      </w:r>
      <w:r w:rsidR="00D900E9">
        <w:rPr>
          <w:rFonts w:ascii="Times New Roman" w:hAnsi="Times New Roman" w:cs="Times New Roman"/>
          <w:sz w:val="28"/>
          <w:szCs w:val="28"/>
        </w:rPr>
        <w:t>комитета</w:t>
      </w:r>
      <w:r w:rsidR="00167FE7" w:rsidRPr="00167FE7">
        <w:rPr>
          <w:rFonts w:ascii="Times New Roman" w:hAnsi="Times New Roman" w:cs="Times New Roman"/>
          <w:sz w:val="28"/>
          <w:szCs w:val="28"/>
        </w:rPr>
        <w:t xml:space="preserve"> </w:t>
      </w:r>
      <w:r w:rsidR="00D900E9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 w:rsidR="00167FE7" w:rsidRPr="00167FE7">
        <w:rPr>
          <w:rFonts w:ascii="Times New Roman" w:hAnsi="Times New Roman" w:cs="Times New Roman"/>
          <w:sz w:val="28"/>
          <w:szCs w:val="28"/>
        </w:rPr>
        <w:t xml:space="preserve"> </w:t>
      </w:r>
      <w:r w:rsidR="00D900E9">
        <w:rPr>
          <w:rFonts w:ascii="Times New Roman" w:hAnsi="Times New Roman" w:cs="Times New Roman"/>
          <w:sz w:val="28"/>
          <w:szCs w:val="28"/>
        </w:rPr>
        <w:t>а</w:t>
      </w:r>
      <w:r w:rsidR="00167FE7" w:rsidRPr="00167FE7">
        <w:rPr>
          <w:rFonts w:ascii="Times New Roman" w:hAnsi="Times New Roman" w:cs="Times New Roman"/>
          <w:sz w:val="28"/>
          <w:szCs w:val="28"/>
        </w:rPr>
        <w:t>дминистрации</w:t>
      </w:r>
      <w:r w:rsidR="00D900E9">
        <w:rPr>
          <w:rFonts w:ascii="Times New Roman" w:hAnsi="Times New Roman" w:cs="Times New Roman"/>
          <w:sz w:val="28"/>
          <w:szCs w:val="28"/>
        </w:rPr>
        <w:t xml:space="preserve"> </w:t>
      </w:r>
      <w:r w:rsidR="000A52B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167FE7" w:rsidRPr="00167F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0A52B3">
        <w:rPr>
          <w:rFonts w:ascii="Times New Roman" w:hAnsi="Times New Roman" w:cs="Times New Roman"/>
          <w:sz w:val="28"/>
          <w:szCs w:val="28"/>
        </w:rPr>
        <w:t>Бигунову</w:t>
      </w:r>
      <w:proofErr w:type="spellEnd"/>
      <w:r w:rsidR="000A52B3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555A8" w:rsidRDefault="006555A8" w:rsidP="006555A8">
      <w:pPr>
        <w:spacing w:after="0"/>
      </w:pPr>
    </w:p>
    <w:p w:rsidR="006555A8" w:rsidRDefault="006555A8" w:rsidP="006555A8">
      <w:pPr>
        <w:spacing w:after="0"/>
      </w:pPr>
    </w:p>
    <w:p w:rsidR="006555A8" w:rsidRDefault="00CB7BCD" w:rsidP="00C62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555A8" w:rsidRPr="00423C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55A8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6555A8" w:rsidRPr="00423C6D" w:rsidRDefault="006555A8" w:rsidP="00C62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B7BCD">
        <w:rPr>
          <w:rFonts w:ascii="Times New Roman" w:hAnsi="Times New Roman" w:cs="Times New Roman"/>
          <w:sz w:val="28"/>
          <w:szCs w:val="28"/>
        </w:rPr>
        <w:tab/>
        <w:t>Е.В. Ступак</w:t>
      </w:r>
    </w:p>
    <w:p w:rsidR="006555A8" w:rsidRDefault="006555A8" w:rsidP="0065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55A8" w:rsidRDefault="006555A8" w:rsidP="006555A8">
      <w:pPr>
        <w:spacing w:after="0"/>
      </w:pPr>
    </w:p>
    <w:p w:rsidR="006555A8" w:rsidRDefault="006555A8" w:rsidP="006555A8">
      <w:pPr>
        <w:spacing w:after="0"/>
      </w:pPr>
    </w:p>
    <w:p w:rsidR="00C94F8F" w:rsidRPr="001B3FEE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Pr="001B3FEE" w:rsidRDefault="00C94F8F" w:rsidP="00D768E1">
      <w:pPr>
        <w:jc w:val="center"/>
        <w:rPr>
          <w:rFonts w:ascii="Times New Roman" w:hAnsi="Times New Roman" w:cs="Times New Roman"/>
          <w:b/>
          <w:sz w:val="20"/>
        </w:rPr>
        <w:sectPr w:rsidR="00C94F8F" w:rsidRPr="001B3FEE" w:rsidSect="001B3FEE">
          <w:pgSz w:w="11906" w:h="16838"/>
          <w:pgMar w:top="709" w:right="424" w:bottom="1134" w:left="1276" w:header="709" w:footer="709" w:gutter="0"/>
          <w:cols w:space="708"/>
          <w:docGrid w:linePitch="360"/>
        </w:sectPr>
      </w:pPr>
    </w:p>
    <w:tbl>
      <w:tblPr>
        <w:tblW w:w="0" w:type="auto"/>
        <w:tblInd w:w="11165" w:type="dxa"/>
        <w:tblLook w:val="01E0"/>
      </w:tblPr>
      <w:tblGrid>
        <w:gridCol w:w="4219"/>
      </w:tblGrid>
      <w:tr w:rsidR="006555A8" w:rsidRPr="00167FE7" w:rsidTr="00121F05">
        <w:tc>
          <w:tcPr>
            <w:tcW w:w="4500" w:type="dxa"/>
          </w:tcPr>
          <w:p w:rsidR="006555A8" w:rsidRDefault="006555A8" w:rsidP="00C9060D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lastRenderedPageBreak/>
              <w:t>Приложение № 1</w:t>
            </w:r>
          </w:p>
          <w:p w:rsidR="00C9060D" w:rsidRPr="00C9060D" w:rsidRDefault="00C9060D" w:rsidP="00C620D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  <w:p w:rsidR="006555A8" w:rsidRPr="00C9060D" w:rsidRDefault="006555A8" w:rsidP="00167FE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proofErr w:type="gramStart"/>
            <w:r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Утверждена</w:t>
            </w:r>
            <w:proofErr w:type="gramEnd"/>
            <w:r w:rsidR="00167FE7"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р</w:t>
            </w:r>
            <w:r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аспоряжением</w:t>
            </w:r>
            <w:r w:rsidR="00167FE7"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а</w:t>
            </w:r>
            <w:r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дминистрации </w:t>
            </w:r>
            <w:r w:rsidR="00167FE7"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Ягоднинского </w:t>
            </w:r>
            <w:r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городского округа </w:t>
            </w:r>
          </w:p>
          <w:p w:rsidR="006555A8" w:rsidRPr="00C9060D" w:rsidRDefault="006555A8" w:rsidP="00167FE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от </w:t>
            </w:r>
            <w:r w:rsidR="00167FE7"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___________  2022 г.</w:t>
            </w:r>
            <w:r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 № </w:t>
            </w:r>
            <w:r w:rsidR="00167FE7" w:rsidRPr="00C9060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______</w:t>
            </w:r>
          </w:p>
        </w:tc>
      </w:tr>
    </w:tbl>
    <w:p w:rsidR="006555A8" w:rsidRDefault="006555A8" w:rsidP="006555A8">
      <w:pPr>
        <w:jc w:val="center"/>
        <w:rPr>
          <w:b/>
          <w:bCs/>
          <w:szCs w:val="28"/>
        </w:rPr>
      </w:pPr>
    </w:p>
    <w:p w:rsidR="006555A8" w:rsidRPr="00CB7BCD" w:rsidRDefault="006555A8" w:rsidP="00167F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BCD">
        <w:rPr>
          <w:rFonts w:ascii="Times New Roman" w:hAnsi="Times New Roman" w:cs="Times New Roman"/>
          <w:bCs/>
          <w:sz w:val="28"/>
          <w:szCs w:val="28"/>
        </w:rPr>
        <w:t>Карта рисков</w:t>
      </w:r>
    </w:p>
    <w:p w:rsidR="006555A8" w:rsidRPr="00CB7BCD" w:rsidRDefault="006555A8" w:rsidP="00167F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BCD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</w:t>
      </w:r>
    </w:p>
    <w:p w:rsidR="00165078" w:rsidRPr="00D97839" w:rsidRDefault="00165078" w:rsidP="00167F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921"/>
        <w:gridCol w:w="3531"/>
        <w:gridCol w:w="3530"/>
        <w:gridCol w:w="1839"/>
        <w:gridCol w:w="1754"/>
      </w:tblGrid>
      <w:tr w:rsidR="00165078" w:rsidRPr="00C9060D" w:rsidTr="00165078">
        <w:tc>
          <w:tcPr>
            <w:tcW w:w="565" w:type="dxa"/>
          </w:tcPr>
          <w:p w:rsidR="00165078" w:rsidRPr="00C9060D" w:rsidRDefault="00165078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2" w:type="dxa"/>
          </w:tcPr>
          <w:p w:rsidR="00165078" w:rsidRPr="00C9060D" w:rsidRDefault="00165078" w:rsidP="001650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544" w:type="dxa"/>
          </w:tcPr>
          <w:p w:rsidR="00165078" w:rsidRPr="00C9060D" w:rsidRDefault="00165078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3544" w:type="dxa"/>
          </w:tcPr>
          <w:p w:rsidR="00165078" w:rsidRPr="00C9060D" w:rsidRDefault="00165078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</w:tcPr>
          <w:p w:rsidR="00165078" w:rsidRPr="00C9060D" w:rsidRDefault="00165078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701" w:type="dxa"/>
          </w:tcPr>
          <w:p w:rsidR="00167FE7" w:rsidRPr="00C9060D" w:rsidRDefault="00165078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</w:tc>
      </w:tr>
      <w:tr w:rsidR="00165078" w:rsidRPr="00C9060D" w:rsidTr="00165078">
        <w:tc>
          <w:tcPr>
            <w:tcW w:w="565" w:type="dxa"/>
          </w:tcPr>
          <w:p w:rsidR="00165078" w:rsidRPr="00C9060D" w:rsidRDefault="00165078" w:rsidP="005D07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2" w:type="dxa"/>
          </w:tcPr>
          <w:p w:rsidR="00165078" w:rsidRPr="00C9060D" w:rsidRDefault="00165078" w:rsidP="00FF04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Принятие актов, осуществление действий (бездействия), которые могут привести к</w:t>
            </w:r>
            <w:r w:rsidR="00FD0D86"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недопущению, ограничению, устранению конкуренции</w:t>
            </w:r>
          </w:p>
        </w:tc>
        <w:tc>
          <w:tcPr>
            <w:tcW w:w="3544" w:type="dxa"/>
          </w:tcPr>
          <w:p w:rsidR="00165078" w:rsidRPr="00C9060D" w:rsidRDefault="0039038F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хозяйствующему субъекту доступа к информации в приоритетном 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8F" w:rsidRPr="00C9060D" w:rsidRDefault="0039038F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создание дискриминационных условий;</w:t>
            </w:r>
          </w:p>
          <w:p w:rsidR="0039038F" w:rsidRPr="00C9060D" w:rsidRDefault="0039038F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необоснованное препятствие осуществлению деятельности хозяйствующих субъектов;</w:t>
            </w:r>
          </w:p>
          <w:p w:rsidR="0039038F" w:rsidRPr="00C9060D" w:rsidRDefault="0039038F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в приоритетном 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соглашений</w:t>
            </w:r>
          </w:p>
          <w:p w:rsidR="00167FE7" w:rsidRPr="00C9060D" w:rsidRDefault="00167FE7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078" w:rsidRPr="00C9060D" w:rsidRDefault="00165078" w:rsidP="005D07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законодательства;</w:t>
            </w:r>
          </w:p>
          <w:p w:rsidR="00165078" w:rsidRPr="00C9060D" w:rsidRDefault="00165078" w:rsidP="005D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мониторинг и анализ практики применения антимонопольного законодательства;</w:t>
            </w:r>
          </w:p>
          <w:p w:rsidR="00165078" w:rsidRPr="00C9060D" w:rsidRDefault="00165078" w:rsidP="00063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анализ выявленных нарушений антимонопольного законодательства</w:t>
            </w:r>
          </w:p>
        </w:tc>
        <w:tc>
          <w:tcPr>
            <w:tcW w:w="1843" w:type="dxa"/>
          </w:tcPr>
          <w:p w:rsidR="00165078" w:rsidRPr="00C9060D" w:rsidRDefault="00070B62" w:rsidP="005D07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165078" w:rsidRPr="00C9060D" w:rsidRDefault="00165078" w:rsidP="005D07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5471F3" w:rsidRPr="00C9060D" w:rsidTr="00165078">
        <w:tc>
          <w:tcPr>
            <w:tcW w:w="565" w:type="dxa"/>
          </w:tcPr>
          <w:p w:rsidR="005471F3" w:rsidRPr="00C9060D" w:rsidRDefault="00931E5A" w:rsidP="00EE25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1F3" w:rsidRPr="00C9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</w:tcPr>
          <w:p w:rsidR="005471F3" w:rsidRPr="00C9060D" w:rsidRDefault="005471F3" w:rsidP="00EE25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Российской Федерации при осуществлении закупок товаров, работ, услуг для обеспечения муниципальных нужд при разработке и утверждении конкурсной документации, документации об аукционе, документации о проведении 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предложений, определения содержания извещения о проведении запроса котировок</w:t>
            </w:r>
          </w:p>
        </w:tc>
        <w:tc>
          <w:tcPr>
            <w:tcW w:w="3544" w:type="dxa"/>
          </w:tcPr>
          <w:p w:rsidR="005471F3" w:rsidRPr="00C9060D" w:rsidRDefault="005471F3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недостаточный уровень квалификации в сфере осуществления закупок товаров, работ, услуг для муниципальных нужд;</w:t>
            </w:r>
          </w:p>
          <w:p w:rsidR="005471F3" w:rsidRPr="00C9060D" w:rsidRDefault="005471F3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внутреннего контроля</w:t>
            </w:r>
          </w:p>
        </w:tc>
        <w:tc>
          <w:tcPr>
            <w:tcW w:w="3544" w:type="dxa"/>
          </w:tcPr>
          <w:p w:rsidR="005471F3" w:rsidRPr="00C9060D" w:rsidRDefault="005471F3" w:rsidP="00EE25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должностных лиц, ответственных 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муниципальных закупок;</w:t>
            </w:r>
          </w:p>
          <w:p w:rsidR="005471F3" w:rsidRPr="00C9060D" w:rsidRDefault="005471F3" w:rsidP="00EE25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анализ выявленных нарушений антимонопольного законодательства;</w:t>
            </w:r>
          </w:p>
          <w:p w:rsidR="005471F3" w:rsidRPr="00C9060D" w:rsidRDefault="005471F3" w:rsidP="00063A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и анализ практики 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антимонопольного законодательства</w:t>
            </w:r>
            <w:r w:rsidR="00692392" w:rsidRPr="00C9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53A" w:rsidRPr="00C9060D" w:rsidRDefault="00692392" w:rsidP="00063A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внутреннего контроля</w:t>
            </w:r>
          </w:p>
        </w:tc>
        <w:tc>
          <w:tcPr>
            <w:tcW w:w="1843" w:type="dxa"/>
          </w:tcPr>
          <w:p w:rsidR="005471F3" w:rsidRPr="00C9060D" w:rsidRDefault="005471F3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5471F3" w:rsidRPr="00C9060D" w:rsidRDefault="005471F3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F3E82" w:rsidRPr="00C9060D" w:rsidTr="00165078">
        <w:tc>
          <w:tcPr>
            <w:tcW w:w="565" w:type="dxa"/>
          </w:tcPr>
          <w:p w:rsidR="00FF3E82" w:rsidRPr="00C9060D" w:rsidRDefault="00931E5A" w:rsidP="0069239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2426" w:rsidRPr="00C9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</w:tcPr>
          <w:p w:rsidR="00FF3E82" w:rsidRPr="00C9060D" w:rsidRDefault="00FF3E82" w:rsidP="0069239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Российской Федерации при заключении договоров</w:t>
            </w:r>
            <w:r w:rsidR="005F22E6"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(соглашений)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муниципального имущества</w:t>
            </w:r>
          </w:p>
        </w:tc>
        <w:tc>
          <w:tcPr>
            <w:tcW w:w="3544" w:type="dxa"/>
          </w:tcPr>
          <w:p w:rsidR="00FF3E82" w:rsidRPr="00C9060D" w:rsidRDefault="00FF3E82" w:rsidP="0069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без проведения </w:t>
            </w:r>
            <w:r w:rsidR="00CD5F7B" w:rsidRPr="00C9060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таких договоров</w:t>
            </w:r>
          </w:p>
          <w:p w:rsidR="00FF3E82" w:rsidRPr="00C9060D" w:rsidRDefault="00FF3E82" w:rsidP="0069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E82" w:rsidRPr="00C9060D" w:rsidRDefault="00FF3E82" w:rsidP="001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должностных лиц, ответственных за проведение </w:t>
            </w:r>
            <w:r w:rsidR="00CD5F7B" w:rsidRPr="00C9060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управления;</w:t>
            </w:r>
          </w:p>
          <w:p w:rsidR="00FF3E82" w:rsidRPr="00C9060D" w:rsidRDefault="00FF3E82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мониторинг изменений законодательства в сфере имущественных отношений;</w:t>
            </w:r>
          </w:p>
          <w:p w:rsidR="00FF3E82" w:rsidRPr="00C9060D" w:rsidRDefault="00FF3E82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:rsidR="00FF3E82" w:rsidRPr="00C9060D" w:rsidRDefault="00FF3E82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внутреннего контроля</w:t>
            </w:r>
          </w:p>
          <w:p w:rsidR="00167FE7" w:rsidRPr="00C9060D" w:rsidRDefault="00167FE7" w:rsidP="0016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E82" w:rsidRPr="00C9060D" w:rsidRDefault="00FF3E82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FF3E82" w:rsidRPr="00C9060D" w:rsidRDefault="00FF3E82" w:rsidP="008A3B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165078" w:rsidRDefault="00165078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65078" w:rsidRDefault="00165078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67FE7" w:rsidRDefault="00167FE7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31E5A" w:rsidRDefault="00931E5A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620D8" w:rsidRDefault="00C620D8" w:rsidP="00C9060D">
      <w:pPr>
        <w:spacing w:after="0" w:line="240" w:lineRule="auto"/>
        <w:jc w:val="right"/>
        <w:rPr>
          <w:rFonts w:ascii="Times New Roman" w:hAnsi="Times New Roman" w:cs="Times New Roman"/>
          <w:spacing w:val="8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pacing w:val="8"/>
        </w:rPr>
        <w:lastRenderedPageBreak/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>Приложение № 2</w:t>
      </w:r>
    </w:p>
    <w:p w:rsidR="00C9060D" w:rsidRPr="00C9060D" w:rsidRDefault="00C9060D" w:rsidP="00C620D8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C620D8" w:rsidRPr="00C9060D" w:rsidRDefault="00C620D8" w:rsidP="00C620D8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proofErr w:type="gramStart"/>
      <w:r w:rsidRPr="00C9060D">
        <w:rPr>
          <w:rFonts w:ascii="Times New Roman" w:hAnsi="Times New Roman" w:cs="Times New Roman"/>
          <w:spacing w:val="8"/>
          <w:sz w:val="24"/>
          <w:szCs w:val="24"/>
        </w:rPr>
        <w:t>Утвержден</w:t>
      </w:r>
      <w:proofErr w:type="gramEnd"/>
      <w:r w:rsidRPr="00C9060D">
        <w:rPr>
          <w:rFonts w:ascii="Times New Roman" w:hAnsi="Times New Roman" w:cs="Times New Roman"/>
          <w:spacing w:val="8"/>
          <w:sz w:val="24"/>
          <w:szCs w:val="24"/>
        </w:rPr>
        <w:t xml:space="preserve">  распоряжением </w:t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  <w:t xml:space="preserve">администрации Ягоднинского  </w:t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  <w:t xml:space="preserve">городского округа </w:t>
      </w:r>
    </w:p>
    <w:p w:rsidR="00C620D8" w:rsidRPr="00C9060D" w:rsidRDefault="00C620D8" w:rsidP="00C620D8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C9060D">
        <w:rPr>
          <w:rFonts w:ascii="Times New Roman" w:hAnsi="Times New Roman" w:cs="Times New Roman"/>
          <w:spacing w:val="8"/>
          <w:sz w:val="24"/>
          <w:szCs w:val="24"/>
        </w:rPr>
        <w:tab/>
        <w:t>от ___________  2022 г.  № ______</w:t>
      </w:r>
    </w:p>
    <w:p w:rsidR="00C620D8" w:rsidRDefault="00C620D8" w:rsidP="00C620D8">
      <w:pPr>
        <w:spacing w:after="0" w:line="240" w:lineRule="auto"/>
        <w:rPr>
          <w:rFonts w:ascii="Times New Roman" w:hAnsi="Times New Roman" w:cs="Times New Roman"/>
          <w:spacing w:val="8"/>
        </w:rPr>
      </w:pPr>
    </w:p>
    <w:p w:rsidR="00C620D8" w:rsidRDefault="00C620D8" w:rsidP="00C620D8">
      <w:pPr>
        <w:spacing w:after="0" w:line="240" w:lineRule="auto"/>
        <w:rPr>
          <w:rFonts w:ascii="Times New Roman" w:hAnsi="Times New Roman" w:cs="Times New Roman"/>
          <w:spacing w:val="8"/>
        </w:rPr>
      </w:pPr>
    </w:p>
    <w:p w:rsidR="00D97839" w:rsidRPr="00CB7BCD" w:rsidRDefault="00D97839" w:rsidP="00C6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7BCD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D97839" w:rsidRPr="00CB7BCD" w:rsidRDefault="00D97839" w:rsidP="00D978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7BCD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D97839" w:rsidRPr="00D97839" w:rsidRDefault="00D97839" w:rsidP="00D978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24"/>
        <w:gridCol w:w="3969"/>
        <w:gridCol w:w="1984"/>
        <w:gridCol w:w="1560"/>
        <w:gridCol w:w="2835"/>
      </w:tblGrid>
      <w:tr w:rsidR="00D97839" w:rsidRPr="00C9060D" w:rsidTr="00474E11">
        <w:tc>
          <w:tcPr>
            <w:tcW w:w="567" w:type="dxa"/>
          </w:tcPr>
          <w:p w:rsidR="00D97839" w:rsidRPr="00C9060D" w:rsidRDefault="00D97839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D97839" w:rsidRPr="00C9060D" w:rsidRDefault="00D97839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D97839" w:rsidRPr="00C9060D" w:rsidRDefault="00D97839" w:rsidP="00035C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035C60" w:rsidRPr="00C9060D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984" w:type="dxa"/>
          </w:tcPr>
          <w:p w:rsidR="00D97839" w:rsidRPr="00C9060D" w:rsidRDefault="00D97839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D97839" w:rsidRPr="00C9060D" w:rsidRDefault="00D97839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D97839" w:rsidRPr="00C9060D" w:rsidRDefault="00D97839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A7152" w:rsidRPr="00C9060D" w:rsidTr="00474E11">
        <w:tc>
          <w:tcPr>
            <w:tcW w:w="567" w:type="dxa"/>
          </w:tcPr>
          <w:p w:rsidR="00BA7152" w:rsidRPr="00C9060D" w:rsidRDefault="00BA7152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BA7152" w:rsidRPr="00C9060D" w:rsidRDefault="00BA7152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законодательства;</w:t>
            </w:r>
          </w:p>
          <w:p w:rsidR="00BA7152" w:rsidRPr="00C9060D" w:rsidRDefault="00BA7152" w:rsidP="00BA7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мониторинг и анализ практики применения антимонопольного законодательства;</w:t>
            </w:r>
          </w:p>
          <w:p w:rsidR="00BA7152" w:rsidRPr="00C9060D" w:rsidRDefault="00BA7152" w:rsidP="00BA7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анализ выявленных нарушений антимонопольного законодательства</w:t>
            </w:r>
          </w:p>
          <w:p w:rsidR="00BA7152" w:rsidRPr="00C9060D" w:rsidRDefault="00BA7152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7152" w:rsidRPr="00C9060D" w:rsidRDefault="00BA7152" w:rsidP="00FF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Принятие актов,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1984" w:type="dxa"/>
          </w:tcPr>
          <w:p w:rsidR="00BA7152" w:rsidRPr="00C9060D" w:rsidRDefault="00BA7152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A7152" w:rsidRPr="00C9060D" w:rsidRDefault="00BA7152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560" w:type="dxa"/>
          </w:tcPr>
          <w:p w:rsidR="00BA7152" w:rsidRPr="00C9060D" w:rsidRDefault="00BA7152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</w:tcPr>
          <w:p w:rsidR="00D81394" w:rsidRPr="00C9060D" w:rsidRDefault="00C9060D" w:rsidP="00D8139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1394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="00D81394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proofErr w:type="gramEnd"/>
            <w:r w:rsidR="00D81394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коммунального хозяйства администрации Ягоднинского городского округа; </w:t>
            </w:r>
          </w:p>
          <w:p w:rsidR="00371D6C" w:rsidRPr="00C9060D" w:rsidRDefault="00D81394" w:rsidP="00D8139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Комитет образования администрации Ягоднинского городского округа; </w:t>
            </w:r>
          </w:p>
          <w:p w:rsidR="00D81394" w:rsidRPr="00C9060D" w:rsidRDefault="00371D6C" w:rsidP="00D8139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81394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культуры администрации Ягоднинского городского округа; </w:t>
            </w:r>
          </w:p>
          <w:p w:rsidR="00D81394" w:rsidRPr="00C9060D" w:rsidRDefault="00C9060D" w:rsidP="00D8139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1394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Ягоднинского городского округа; </w:t>
            </w:r>
          </w:p>
          <w:p w:rsidR="00D81394" w:rsidRPr="00C9060D" w:rsidRDefault="00C9060D" w:rsidP="00D8139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1394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физической культуре, спорту и туризму администрации Ягоднинского </w:t>
            </w:r>
            <w:r w:rsidR="00D81394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округа;</w:t>
            </w:r>
            <w:r w:rsidR="00D81394"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9F" w:rsidRPr="00C9060D" w:rsidRDefault="00D81394" w:rsidP="00D81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Комитет по финансам администрации Ягоднинского городского округа</w:t>
            </w:r>
          </w:p>
        </w:tc>
      </w:tr>
      <w:tr w:rsidR="004B6B9F" w:rsidRPr="00C9060D" w:rsidTr="008A3BEF">
        <w:tc>
          <w:tcPr>
            <w:tcW w:w="567" w:type="dxa"/>
          </w:tcPr>
          <w:p w:rsidR="004B6B9F" w:rsidRPr="00C9060D" w:rsidRDefault="00931E5A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B6B9F" w:rsidRPr="00C9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должностных лиц, ответственных 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муниципальных закупок;</w:t>
            </w:r>
          </w:p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анализ выявленных нарушений антимонопольного законодательства;</w:t>
            </w:r>
          </w:p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мониторинг и анализ практики применения антимонопольного законодательства;</w:t>
            </w:r>
          </w:p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внутреннего контроля</w:t>
            </w:r>
          </w:p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6B9F" w:rsidRPr="00C9060D" w:rsidRDefault="004B6B9F" w:rsidP="00BA7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Российской Федерации при осуществлении закупок товаров, работ, услуг для обеспечения муниципальных нужд при разработке и утверждении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</w:t>
            </w:r>
          </w:p>
        </w:tc>
        <w:tc>
          <w:tcPr>
            <w:tcW w:w="1984" w:type="dxa"/>
          </w:tcPr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560" w:type="dxa"/>
          </w:tcPr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</w:tcPr>
          <w:p w:rsidR="004B6B9F" w:rsidRPr="00C9060D" w:rsidRDefault="00C9060D" w:rsidP="005D4A0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6B9F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авление </w:t>
            </w:r>
            <w:proofErr w:type="gramStart"/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proofErr w:type="gramEnd"/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коммунального хозяйства администрации </w:t>
            </w:r>
            <w:r w:rsidR="004B6B9F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Ягоднинского городского округа; </w:t>
            </w:r>
          </w:p>
          <w:p w:rsidR="004B6B9F" w:rsidRPr="00C9060D" w:rsidRDefault="00C9060D" w:rsidP="005D4A0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B6B9F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администрации Ягоднинского городского округа; </w:t>
            </w:r>
          </w:p>
          <w:p w:rsidR="004B6B9F" w:rsidRPr="00C9060D" w:rsidRDefault="00C9060D" w:rsidP="005D4A0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6B9F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культуры администрации Ягоднинского городского округа; </w:t>
            </w:r>
          </w:p>
          <w:p w:rsidR="004B6B9F" w:rsidRPr="00C9060D" w:rsidRDefault="00C9060D" w:rsidP="005D4A0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6B9F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Ягоднинского городского округа; </w:t>
            </w:r>
          </w:p>
          <w:p w:rsidR="004B6B9F" w:rsidRPr="00C9060D" w:rsidRDefault="00C9060D" w:rsidP="005D4A0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6B9F" w:rsidRPr="00C9060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округа;</w:t>
            </w:r>
            <w:r w:rsidR="004B6B9F"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9F" w:rsidRPr="00C9060D" w:rsidRDefault="004B6B9F" w:rsidP="005D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060D"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Ягоднинского городского округа</w:t>
            </w:r>
          </w:p>
          <w:p w:rsidR="00292A82" w:rsidRPr="00C9060D" w:rsidRDefault="00292A82" w:rsidP="005D4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экономическим </w:t>
            </w: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администрации Ягоднинского городского округа</w:t>
            </w:r>
          </w:p>
        </w:tc>
      </w:tr>
      <w:tr w:rsidR="004B6B9F" w:rsidRPr="00C9060D" w:rsidTr="008A3BEF">
        <w:tc>
          <w:tcPr>
            <w:tcW w:w="567" w:type="dxa"/>
          </w:tcPr>
          <w:p w:rsidR="004B6B9F" w:rsidRPr="00C9060D" w:rsidRDefault="00931E5A" w:rsidP="00BA71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B6B9F" w:rsidRPr="00C9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4B6B9F" w:rsidRPr="00C9060D" w:rsidRDefault="004B6B9F" w:rsidP="0012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должностных лиц, ответственных за проведение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управления;</w:t>
            </w:r>
          </w:p>
          <w:p w:rsidR="004B6B9F" w:rsidRPr="00C9060D" w:rsidRDefault="004B6B9F" w:rsidP="0012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мониторинг изменений законодательства в сфере имущественных отношений;</w:t>
            </w:r>
          </w:p>
          <w:p w:rsidR="004B6B9F" w:rsidRPr="00C9060D" w:rsidRDefault="004B6B9F" w:rsidP="0012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:rsidR="004B6B9F" w:rsidRPr="00C9060D" w:rsidRDefault="004B6B9F" w:rsidP="0012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внутреннего контроля</w:t>
            </w:r>
          </w:p>
          <w:p w:rsidR="004B6B9F" w:rsidRPr="00C9060D" w:rsidRDefault="004B6B9F" w:rsidP="0012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6B9F" w:rsidRPr="00C9060D" w:rsidRDefault="004B6B9F" w:rsidP="00BA7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Российской Федерации при заключении договоров (соглашений) в отношении муниципального имущества</w:t>
            </w:r>
          </w:p>
        </w:tc>
        <w:tc>
          <w:tcPr>
            <w:tcW w:w="1984" w:type="dxa"/>
          </w:tcPr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560" w:type="dxa"/>
          </w:tcPr>
          <w:p w:rsidR="004B6B9F" w:rsidRPr="00C9060D" w:rsidRDefault="004B6B9F" w:rsidP="00121F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060D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</w:tcPr>
          <w:p w:rsidR="004B6B9F" w:rsidRPr="00C9060D" w:rsidRDefault="004B6B9F" w:rsidP="00035C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</w:tr>
    </w:tbl>
    <w:p w:rsidR="004C1BB9" w:rsidRDefault="004C1BB9" w:rsidP="007C421F">
      <w:pPr>
        <w:rPr>
          <w:sz w:val="20"/>
        </w:rPr>
        <w:sectPr w:rsidR="004C1BB9" w:rsidSect="00167FE7">
          <w:pgSz w:w="16838" w:h="11906" w:orient="landscape"/>
          <w:pgMar w:top="850" w:right="536" w:bottom="851" w:left="1134" w:header="708" w:footer="708" w:gutter="0"/>
          <w:cols w:space="708"/>
          <w:docGrid w:linePitch="360"/>
        </w:sectPr>
      </w:pPr>
    </w:p>
    <w:p w:rsidR="004C1BB9" w:rsidRDefault="004C1BB9" w:rsidP="009D43DD">
      <w:pPr>
        <w:rPr>
          <w:sz w:val="20"/>
        </w:rPr>
      </w:pPr>
    </w:p>
    <w:sectPr w:rsidR="004C1BB9" w:rsidSect="004C1BB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EA5"/>
    <w:multiLevelType w:val="hybridMultilevel"/>
    <w:tmpl w:val="19A6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2B9B"/>
    <w:multiLevelType w:val="hybridMultilevel"/>
    <w:tmpl w:val="C75EE594"/>
    <w:lvl w:ilvl="0" w:tplc="12A823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05"/>
    <w:rsid w:val="000110D8"/>
    <w:rsid w:val="00035C60"/>
    <w:rsid w:val="00063A04"/>
    <w:rsid w:val="00070B62"/>
    <w:rsid w:val="000810D3"/>
    <w:rsid w:val="000A1941"/>
    <w:rsid w:val="000A52B3"/>
    <w:rsid w:val="00165078"/>
    <w:rsid w:val="00167FE7"/>
    <w:rsid w:val="00197370"/>
    <w:rsid w:val="001A4910"/>
    <w:rsid w:val="001B0F05"/>
    <w:rsid w:val="001B3FEE"/>
    <w:rsid w:val="001C60CE"/>
    <w:rsid w:val="001E4899"/>
    <w:rsid w:val="00200DBE"/>
    <w:rsid w:val="002351EE"/>
    <w:rsid w:val="00247E12"/>
    <w:rsid w:val="00257C4E"/>
    <w:rsid w:val="0028315E"/>
    <w:rsid w:val="00292A82"/>
    <w:rsid w:val="0034057E"/>
    <w:rsid w:val="00363840"/>
    <w:rsid w:val="00365F3D"/>
    <w:rsid w:val="00371D6C"/>
    <w:rsid w:val="00376CA3"/>
    <w:rsid w:val="0039038F"/>
    <w:rsid w:val="003C5E6E"/>
    <w:rsid w:val="003D3624"/>
    <w:rsid w:val="0046134D"/>
    <w:rsid w:val="00467692"/>
    <w:rsid w:val="00474E11"/>
    <w:rsid w:val="004A06F2"/>
    <w:rsid w:val="004B312D"/>
    <w:rsid w:val="004B6B9F"/>
    <w:rsid w:val="004C1BB9"/>
    <w:rsid w:val="004D7FEE"/>
    <w:rsid w:val="005131B9"/>
    <w:rsid w:val="005471F3"/>
    <w:rsid w:val="00574E73"/>
    <w:rsid w:val="00586E92"/>
    <w:rsid w:val="005D07CC"/>
    <w:rsid w:val="005F22E6"/>
    <w:rsid w:val="005F295D"/>
    <w:rsid w:val="006312C0"/>
    <w:rsid w:val="00637936"/>
    <w:rsid w:val="006555A8"/>
    <w:rsid w:val="006606FD"/>
    <w:rsid w:val="006638BA"/>
    <w:rsid w:val="00692392"/>
    <w:rsid w:val="006B79C3"/>
    <w:rsid w:val="006C1587"/>
    <w:rsid w:val="006D7CF5"/>
    <w:rsid w:val="007141AF"/>
    <w:rsid w:val="00765D87"/>
    <w:rsid w:val="007745F0"/>
    <w:rsid w:val="007772BB"/>
    <w:rsid w:val="00796BDE"/>
    <w:rsid w:val="007A11C6"/>
    <w:rsid w:val="007B6471"/>
    <w:rsid w:val="007C421F"/>
    <w:rsid w:val="007F2405"/>
    <w:rsid w:val="008140D4"/>
    <w:rsid w:val="00830EAD"/>
    <w:rsid w:val="0086141D"/>
    <w:rsid w:val="008776FF"/>
    <w:rsid w:val="008F575A"/>
    <w:rsid w:val="008F7586"/>
    <w:rsid w:val="00930429"/>
    <w:rsid w:val="00931E5A"/>
    <w:rsid w:val="0096496A"/>
    <w:rsid w:val="009905B4"/>
    <w:rsid w:val="00993BE4"/>
    <w:rsid w:val="009B2426"/>
    <w:rsid w:val="009D43DD"/>
    <w:rsid w:val="00A47C47"/>
    <w:rsid w:val="00A51FE6"/>
    <w:rsid w:val="00A5445E"/>
    <w:rsid w:val="00AC57DE"/>
    <w:rsid w:val="00AE08D0"/>
    <w:rsid w:val="00B05DE1"/>
    <w:rsid w:val="00B77264"/>
    <w:rsid w:val="00BA5058"/>
    <w:rsid w:val="00BA7152"/>
    <w:rsid w:val="00BB69E7"/>
    <w:rsid w:val="00BC3033"/>
    <w:rsid w:val="00C334D5"/>
    <w:rsid w:val="00C6185B"/>
    <w:rsid w:val="00C620D8"/>
    <w:rsid w:val="00C9060D"/>
    <w:rsid w:val="00C94F8F"/>
    <w:rsid w:val="00CA784C"/>
    <w:rsid w:val="00CB7BCD"/>
    <w:rsid w:val="00CD5F7B"/>
    <w:rsid w:val="00D23B7F"/>
    <w:rsid w:val="00D24141"/>
    <w:rsid w:val="00D3453A"/>
    <w:rsid w:val="00D35626"/>
    <w:rsid w:val="00D5213F"/>
    <w:rsid w:val="00D768E1"/>
    <w:rsid w:val="00D81394"/>
    <w:rsid w:val="00D900E9"/>
    <w:rsid w:val="00D97839"/>
    <w:rsid w:val="00DA15AD"/>
    <w:rsid w:val="00DA1949"/>
    <w:rsid w:val="00DD5872"/>
    <w:rsid w:val="00E408A6"/>
    <w:rsid w:val="00E83458"/>
    <w:rsid w:val="00EA0057"/>
    <w:rsid w:val="00EB3712"/>
    <w:rsid w:val="00EB3C82"/>
    <w:rsid w:val="00EE258E"/>
    <w:rsid w:val="00F02328"/>
    <w:rsid w:val="00F140C0"/>
    <w:rsid w:val="00F17B25"/>
    <w:rsid w:val="00F277E7"/>
    <w:rsid w:val="00F31302"/>
    <w:rsid w:val="00F36C65"/>
    <w:rsid w:val="00F43602"/>
    <w:rsid w:val="00F52BB6"/>
    <w:rsid w:val="00F609DD"/>
    <w:rsid w:val="00F805CA"/>
    <w:rsid w:val="00F93652"/>
    <w:rsid w:val="00F97786"/>
    <w:rsid w:val="00FC395B"/>
    <w:rsid w:val="00FC3989"/>
    <w:rsid w:val="00FD0D86"/>
    <w:rsid w:val="00FF04D2"/>
    <w:rsid w:val="00FF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4"/>
  </w:style>
  <w:style w:type="paragraph" w:styleId="1">
    <w:name w:val="heading 1"/>
    <w:basedOn w:val="a"/>
    <w:next w:val="a"/>
    <w:link w:val="10"/>
    <w:qFormat/>
    <w:rsid w:val="00655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3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3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1B3FEE"/>
    <w:rPr>
      <w:color w:val="0000FF"/>
      <w:u w:val="single"/>
    </w:rPr>
  </w:style>
  <w:style w:type="paragraph" w:customStyle="1" w:styleId="ConsPlusTitlePage">
    <w:name w:val="ConsPlusTitlePage"/>
    <w:uiPriority w:val="99"/>
    <w:rsid w:val="001B3FE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11">
    <w:name w:val="Заголовок №1_"/>
    <w:basedOn w:val="a0"/>
    <w:link w:val="12"/>
    <w:rsid w:val="006555A8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6555A8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character" w:customStyle="1" w:styleId="a9">
    <w:name w:val="Основной текст_"/>
    <w:basedOn w:val="a0"/>
    <w:link w:val="13"/>
    <w:rsid w:val="006555A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9"/>
    <w:rsid w:val="006555A8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6555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E32A-97DF-4C69-9A92-08EBDA4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VagnerON</cp:lastModifiedBy>
  <cp:revision>44</cp:revision>
  <cp:lastPrinted>2022-03-03T00:50:00Z</cp:lastPrinted>
  <dcterms:created xsi:type="dcterms:W3CDTF">2022-03-01T01:18:00Z</dcterms:created>
  <dcterms:modified xsi:type="dcterms:W3CDTF">2022-05-04T22:44:00Z</dcterms:modified>
</cp:coreProperties>
</file>