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42" w:rsidRPr="00846442" w:rsidRDefault="00846442" w:rsidP="00846442">
      <w:pPr>
        <w:pStyle w:val="a3"/>
        <w:spacing w:line="360" w:lineRule="auto"/>
        <w:ind w:firstLine="708"/>
        <w:jc w:val="center"/>
        <w:rPr>
          <w:rFonts w:ascii="Times New Roman" w:hAnsi="Times New Roman" w:cs="Times New Roman"/>
          <w:b/>
          <w:sz w:val="28"/>
          <w:szCs w:val="28"/>
          <w:shd w:val="clear" w:color="auto" w:fill="FFFFFF"/>
        </w:rPr>
      </w:pPr>
      <w:r w:rsidRPr="00846442">
        <w:rPr>
          <w:rFonts w:ascii="Times New Roman" w:hAnsi="Times New Roman" w:cs="Times New Roman"/>
          <w:b/>
          <w:sz w:val="28"/>
          <w:szCs w:val="28"/>
          <w:shd w:val="clear" w:color="auto" w:fill="FFFFFF"/>
        </w:rPr>
        <w:t xml:space="preserve">Итоги работы по профилактике терроризма на территории </w:t>
      </w:r>
      <w:proofErr w:type="spellStart"/>
      <w:r w:rsidRPr="00846442">
        <w:rPr>
          <w:rFonts w:ascii="Times New Roman" w:hAnsi="Times New Roman" w:cs="Times New Roman"/>
          <w:b/>
          <w:sz w:val="28"/>
          <w:szCs w:val="28"/>
          <w:shd w:val="clear" w:color="auto" w:fill="FFFFFF"/>
        </w:rPr>
        <w:t>Ягоднинского</w:t>
      </w:r>
      <w:proofErr w:type="spellEnd"/>
      <w:r w:rsidRPr="00846442">
        <w:rPr>
          <w:rFonts w:ascii="Times New Roman" w:hAnsi="Times New Roman" w:cs="Times New Roman"/>
          <w:b/>
          <w:sz w:val="28"/>
          <w:szCs w:val="28"/>
          <w:shd w:val="clear" w:color="auto" w:fill="FFFFFF"/>
        </w:rPr>
        <w:t xml:space="preserve"> городского округа</w:t>
      </w:r>
    </w:p>
    <w:p w:rsidR="00A9182D" w:rsidRPr="000D6571" w:rsidRDefault="00394C45" w:rsidP="000D6571">
      <w:pPr>
        <w:pStyle w:val="a3"/>
        <w:spacing w:line="360" w:lineRule="auto"/>
        <w:ind w:firstLine="708"/>
        <w:jc w:val="both"/>
        <w:rPr>
          <w:rFonts w:ascii="Times New Roman" w:hAnsi="Times New Roman" w:cs="Times New Roman"/>
          <w:sz w:val="28"/>
          <w:szCs w:val="28"/>
          <w:shd w:val="clear" w:color="auto" w:fill="FFFFFF"/>
        </w:rPr>
      </w:pPr>
      <w:r w:rsidRPr="000D6571">
        <w:rPr>
          <w:rFonts w:ascii="Times New Roman" w:hAnsi="Times New Roman" w:cs="Times New Roman"/>
          <w:sz w:val="28"/>
          <w:szCs w:val="28"/>
          <w:shd w:val="clear" w:color="auto" w:fill="FFFFFF"/>
        </w:rPr>
        <w:t xml:space="preserve">Одним из ключевых направлений борьбы с террористическими и экстремистскими проявлениями в общественной среде выступает их профилактика. </w:t>
      </w:r>
    </w:p>
    <w:p w:rsidR="000D6AFF" w:rsidRPr="000D6571" w:rsidRDefault="00394C45" w:rsidP="000D6571">
      <w:pPr>
        <w:pStyle w:val="a3"/>
        <w:spacing w:line="360" w:lineRule="auto"/>
        <w:ind w:firstLine="708"/>
        <w:jc w:val="both"/>
        <w:rPr>
          <w:rFonts w:ascii="Times New Roman" w:hAnsi="Times New Roman" w:cs="Times New Roman"/>
          <w:bCs/>
          <w:sz w:val="28"/>
          <w:szCs w:val="28"/>
        </w:rPr>
      </w:pPr>
      <w:r w:rsidRPr="000D6571">
        <w:rPr>
          <w:rFonts w:ascii="Times New Roman" w:hAnsi="Times New Roman" w:cs="Times New Roman"/>
          <w:bCs/>
          <w:sz w:val="28"/>
          <w:szCs w:val="28"/>
        </w:rPr>
        <w:t xml:space="preserve">В </w:t>
      </w:r>
      <w:proofErr w:type="spellStart"/>
      <w:r w:rsidRPr="000D6571">
        <w:rPr>
          <w:rFonts w:ascii="Times New Roman" w:hAnsi="Times New Roman" w:cs="Times New Roman"/>
          <w:bCs/>
          <w:sz w:val="28"/>
          <w:szCs w:val="28"/>
        </w:rPr>
        <w:t>Ягоднинском</w:t>
      </w:r>
      <w:proofErr w:type="spellEnd"/>
      <w:r w:rsidRPr="000D6571">
        <w:rPr>
          <w:rFonts w:ascii="Times New Roman" w:hAnsi="Times New Roman" w:cs="Times New Roman"/>
          <w:bCs/>
          <w:sz w:val="28"/>
          <w:szCs w:val="28"/>
        </w:rPr>
        <w:t xml:space="preserve"> городском округе противодействие  экстремизму, межнациональной напряженности, противоправного поведения среди населения  осуществляется органами местного самоуправления во взаимодействии с представителями общественных организаций, силовыми структурами.</w:t>
      </w:r>
    </w:p>
    <w:p w:rsidR="000D6AFF" w:rsidRPr="000D6571" w:rsidRDefault="000D6AFF" w:rsidP="000D6571">
      <w:pPr>
        <w:pStyle w:val="a3"/>
        <w:spacing w:line="360" w:lineRule="auto"/>
        <w:ind w:firstLine="708"/>
        <w:jc w:val="both"/>
        <w:rPr>
          <w:rFonts w:ascii="Times New Roman" w:eastAsia="Calibri" w:hAnsi="Times New Roman" w:cs="Times New Roman"/>
          <w:sz w:val="28"/>
          <w:szCs w:val="28"/>
        </w:rPr>
      </w:pPr>
      <w:r w:rsidRPr="000D6571">
        <w:rPr>
          <w:rFonts w:ascii="Times New Roman" w:eastAsia="Calibri" w:hAnsi="Times New Roman" w:cs="Times New Roman"/>
          <w:sz w:val="28"/>
          <w:szCs w:val="28"/>
        </w:rPr>
        <w:t xml:space="preserve">На территории </w:t>
      </w:r>
      <w:proofErr w:type="spellStart"/>
      <w:r w:rsidRPr="000D6571">
        <w:rPr>
          <w:rFonts w:ascii="Times New Roman" w:eastAsia="Calibri" w:hAnsi="Times New Roman" w:cs="Times New Roman"/>
          <w:sz w:val="28"/>
          <w:szCs w:val="28"/>
        </w:rPr>
        <w:t>Ягоднинского</w:t>
      </w:r>
      <w:proofErr w:type="spellEnd"/>
      <w:r w:rsidRPr="000D6571">
        <w:rPr>
          <w:rFonts w:ascii="Times New Roman" w:eastAsia="Calibri" w:hAnsi="Times New Roman" w:cs="Times New Roman"/>
          <w:sz w:val="28"/>
          <w:szCs w:val="28"/>
        </w:rPr>
        <w:t xml:space="preserve"> городского округа утверждены и действуют  муниципальные  программы, включающие в т.ч. мероприятия по реализации Комплексного плана противодействия идеологии терроризма в Российской Федерации на 2013-2018 годы:</w:t>
      </w:r>
    </w:p>
    <w:p w:rsidR="000D6AFF" w:rsidRPr="000D6571" w:rsidRDefault="000D6AFF" w:rsidP="000D6571">
      <w:pPr>
        <w:pStyle w:val="a3"/>
        <w:spacing w:line="360" w:lineRule="auto"/>
        <w:jc w:val="both"/>
        <w:rPr>
          <w:rFonts w:ascii="Times New Roman" w:eastAsia="Calibri" w:hAnsi="Times New Roman" w:cs="Times New Roman"/>
          <w:color w:val="000000"/>
          <w:spacing w:val="-2"/>
          <w:sz w:val="28"/>
          <w:szCs w:val="28"/>
        </w:rPr>
      </w:pPr>
      <w:r w:rsidRPr="000D6571">
        <w:rPr>
          <w:rFonts w:ascii="Times New Roman" w:eastAsia="Calibri" w:hAnsi="Times New Roman" w:cs="Times New Roman"/>
          <w:b/>
          <w:color w:val="000000"/>
          <w:spacing w:val="-2"/>
          <w:sz w:val="28"/>
          <w:szCs w:val="28"/>
        </w:rPr>
        <w:t xml:space="preserve">- </w:t>
      </w:r>
      <w:r w:rsidRPr="000D6571">
        <w:rPr>
          <w:rFonts w:ascii="Times New Roman" w:eastAsia="Calibri" w:hAnsi="Times New Roman" w:cs="Times New Roman"/>
          <w:color w:val="000000"/>
          <w:spacing w:val="-2"/>
          <w:sz w:val="28"/>
          <w:szCs w:val="28"/>
        </w:rPr>
        <w:t xml:space="preserve">«Безопасность образовательного процесса в образовательных учреждениях </w:t>
      </w:r>
      <w:proofErr w:type="spellStart"/>
      <w:r w:rsidRPr="000D6571">
        <w:rPr>
          <w:rFonts w:ascii="Times New Roman" w:eastAsia="Calibri" w:hAnsi="Times New Roman" w:cs="Times New Roman"/>
          <w:color w:val="000000"/>
          <w:spacing w:val="-2"/>
          <w:sz w:val="28"/>
          <w:szCs w:val="28"/>
        </w:rPr>
        <w:t>Ягоднинского</w:t>
      </w:r>
      <w:proofErr w:type="spellEnd"/>
      <w:r w:rsidRPr="000D6571">
        <w:rPr>
          <w:rFonts w:ascii="Times New Roman" w:eastAsia="Calibri" w:hAnsi="Times New Roman" w:cs="Times New Roman"/>
          <w:color w:val="000000"/>
          <w:spacing w:val="-2"/>
          <w:sz w:val="28"/>
          <w:szCs w:val="28"/>
        </w:rPr>
        <w:t xml:space="preserve"> городского округа на 2017-2018 годы»;</w:t>
      </w:r>
    </w:p>
    <w:p w:rsidR="000D6AFF" w:rsidRPr="000D6571" w:rsidRDefault="000D6AFF" w:rsidP="000D6571">
      <w:pPr>
        <w:pStyle w:val="a3"/>
        <w:spacing w:line="360" w:lineRule="auto"/>
        <w:jc w:val="both"/>
        <w:rPr>
          <w:rFonts w:ascii="Times New Roman" w:eastAsia="Calibri" w:hAnsi="Times New Roman" w:cs="Times New Roman"/>
          <w:color w:val="000000"/>
          <w:spacing w:val="-2"/>
          <w:sz w:val="28"/>
          <w:szCs w:val="28"/>
        </w:rPr>
      </w:pPr>
      <w:r w:rsidRPr="000D6571">
        <w:rPr>
          <w:rFonts w:ascii="Times New Roman" w:eastAsia="Calibri" w:hAnsi="Times New Roman" w:cs="Times New Roman"/>
          <w:color w:val="000000"/>
          <w:spacing w:val="-2"/>
          <w:sz w:val="28"/>
          <w:szCs w:val="28"/>
        </w:rPr>
        <w:t>-  «Обеспечение безопасности, профилактика правонарушений и противодействие незаконному обороту наркотических сре</w:t>
      </w:r>
      <w:proofErr w:type="gramStart"/>
      <w:r w:rsidRPr="000D6571">
        <w:rPr>
          <w:rFonts w:ascii="Times New Roman" w:eastAsia="Calibri" w:hAnsi="Times New Roman" w:cs="Times New Roman"/>
          <w:color w:val="000000"/>
          <w:spacing w:val="-2"/>
          <w:sz w:val="28"/>
          <w:szCs w:val="28"/>
        </w:rPr>
        <w:t xml:space="preserve">дств в </w:t>
      </w:r>
      <w:proofErr w:type="spellStart"/>
      <w:r w:rsidRPr="000D6571">
        <w:rPr>
          <w:rFonts w:ascii="Times New Roman" w:eastAsia="Calibri" w:hAnsi="Times New Roman" w:cs="Times New Roman"/>
          <w:color w:val="000000"/>
          <w:spacing w:val="-2"/>
          <w:sz w:val="28"/>
          <w:szCs w:val="28"/>
        </w:rPr>
        <w:t>Я</w:t>
      </w:r>
      <w:proofErr w:type="gramEnd"/>
      <w:r w:rsidRPr="000D6571">
        <w:rPr>
          <w:rFonts w:ascii="Times New Roman" w:eastAsia="Calibri" w:hAnsi="Times New Roman" w:cs="Times New Roman"/>
          <w:color w:val="000000"/>
          <w:spacing w:val="-2"/>
          <w:sz w:val="28"/>
          <w:szCs w:val="28"/>
        </w:rPr>
        <w:t>годнинском</w:t>
      </w:r>
      <w:proofErr w:type="spellEnd"/>
      <w:r w:rsidRPr="000D6571">
        <w:rPr>
          <w:rFonts w:ascii="Times New Roman" w:eastAsia="Calibri" w:hAnsi="Times New Roman" w:cs="Times New Roman"/>
          <w:color w:val="000000"/>
          <w:spacing w:val="-2"/>
          <w:sz w:val="28"/>
          <w:szCs w:val="28"/>
        </w:rPr>
        <w:t xml:space="preserve"> городском округе на 2017-2019 годы»;</w:t>
      </w:r>
    </w:p>
    <w:p w:rsidR="000D6AFF" w:rsidRPr="000D6571" w:rsidRDefault="000D6AFF" w:rsidP="000D6571">
      <w:pPr>
        <w:pStyle w:val="a3"/>
        <w:spacing w:line="360" w:lineRule="auto"/>
        <w:ind w:firstLine="708"/>
        <w:jc w:val="both"/>
        <w:rPr>
          <w:rFonts w:ascii="Times New Roman" w:hAnsi="Times New Roman" w:cs="Times New Roman"/>
          <w:sz w:val="28"/>
          <w:szCs w:val="28"/>
        </w:rPr>
      </w:pPr>
      <w:r w:rsidRPr="000D6571">
        <w:rPr>
          <w:rFonts w:ascii="Times New Roman" w:hAnsi="Times New Roman" w:cs="Times New Roman"/>
          <w:sz w:val="28"/>
          <w:szCs w:val="28"/>
        </w:rPr>
        <w:t>В рамках данной программы организованы и проведены мероприятия, направленные на воспитание у молодёжи потребности в здоровом образе жизни, мероприятия по пропаганде правовых знаний (заседания подросткового клуба «Зеркало»); организованы и проведены мероприятия, направленные на воспитание правовой культуры населения; проведены 2 смотра – конкурса среди библиотек (Организация и проведение окружного конкурса среди библиотек на лучшую методическую разработку мероприятия по профилактике терроризма, экстремизма); выпущены информационно-справочные материалы по профилактике правонарушений.</w:t>
      </w:r>
    </w:p>
    <w:p w:rsidR="000D6AFF" w:rsidRPr="000D6571" w:rsidRDefault="000D6AFF" w:rsidP="000D6571">
      <w:pPr>
        <w:pStyle w:val="a3"/>
        <w:spacing w:line="360" w:lineRule="auto"/>
        <w:ind w:firstLine="708"/>
        <w:jc w:val="both"/>
        <w:rPr>
          <w:rFonts w:ascii="Times New Roman" w:eastAsia="Calibri" w:hAnsi="Times New Roman" w:cs="Times New Roman"/>
          <w:sz w:val="28"/>
          <w:szCs w:val="28"/>
        </w:rPr>
      </w:pPr>
      <w:proofErr w:type="gramStart"/>
      <w:r w:rsidRPr="000D6571">
        <w:rPr>
          <w:rFonts w:ascii="Times New Roman" w:eastAsia="Calibri" w:hAnsi="Times New Roman" w:cs="Times New Roman"/>
          <w:sz w:val="28"/>
          <w:szCs w:val="28"/>
        </w:rPr>
        <w:t>В соответствии муниципальными программами, планами  реализуются мероприятия, направленные на формирование толерантного поведения, культуры межэтнических отношений, патриотическое, духовно-нравственное воспитание  подрастающего поколения, а также мероприятия, направленные на повышение правовой культуры, профилактику экстремизма, агрессивности, противоправного поведения населения.</w:t>
      </w:r>
      <w:proofErr w:type="gramEnd"/>
    </w:p>
    <w:p w:rsidR="000D6AFF" w:rsidRPr="000D6571" w:rsidRDefault="000D6AFF" w:rsidP="000D6571">
      <w:pPr>
        <w:autoSpaceDE w:val="0"/>
        <w:autoSpaceDN w:val="0"/>
        <w:adjustRightInd w:val="0"/>
        <w:spacing w:after="0" w:line="360" w:lineRule="auto"/>
        <w:ind w:firstLine="709"/>
        <w:jc w:val="both"/>
        <w:rPr>
          <w:rFonts w:ascii="Times New Roman" w:hAnsi="Times New Roman"/>
          <w:color w:val="000000"/>
          <w:sz w:val="28"/>
          <w:szCs w:val="28"/>
        </w:rPr>
      </w:pPr>
      <w:r w:rsidRPr="000D6571">
        <w:rPr>
          <w:rFonts w:ascii="Times New Roman" w:hAnsi="Times New Roman"/>
          <w:color w:val="000000"/>
          <w:sz w:val="28"/>
          <w:szCs w:val="28"/>
        </w:rPr>
        <w:lastRenderedPageBreak/>
        <w:t>Серьезным направлением, представленным в каждой программе, является комплекс мероприятий, проводимых в образовательных учреждениях общего, дополнительного образования, культуры и спорта. По формам эти мероприятия наиболее разнообразны и включают в себя чтение лекций, просмотр видеофильмов соответствующей тематики, проведение круглых столов, тематических семинаров как с подростками и молодёжью, так и с педагогами образовательных учреждений, главное, что дети сами участвуют в этих мероприятиях.</w:t>
      </w:r>
    </w:p>
    <w:p w:rsidR="000D6AFF" w:rsidRPr="000D6571" w:rsidRDefault="000D6AFF" w:rsidP="000D6571">
      <w:pPr>
        <w:pStyle w:val="a3"/>
        <w:spacing w:line="360" w:lineRule="auto"/>
        <w:ind w:firstLine="708"/>
        <w:jc w:val="both"/>
        <w:rPr>
          <w:rFonts w:ascii="Times New Roman" w:eastAsia="Times New Roman" w:hAnsi="Times New Roman" w:cs="Times New Roman"/>
          <w:sz w:val="28"/>
          <w:szCs w:val="28"/>
        </w:rPr>
      </w:pPr>
      <w:r w:rsidRPr="000D6571">
        <w:rPr>
          <w:rFonts w:ascii="Times New Roman" w:eastAsia="Times New Roman" w:hAnsi="Times New Roman" w:cs="Times New Roman"/>
          <w:sz w:val="28"/>
          <w:szCs w:val="28"/>
        </w:rPr>
        <w:t xml:space="preserve">На сохранение, стабилизацию и укрепление межнациональных и межконфессиональных отношений нацелены  такие муниципальные программы, как «Поддержка НКО», «Патриотическое воспитание», план  мероприятий по гармонизации межэтнических отношений, утвержденные нормативными правовыми актами, имеющими статус постоянно действующих программ на территории ЯГО. Для организации управления программами и планами действуют комиссии и советы по национальной политике, по демографии и социальной политике, антитеррористическая комиссия, районный совет ветеранов, разрабатывается дополнительная нормативно-правовая база, предусматриваются бюджетные средства. На укрепление гражданского единства и гармонизацию межнациональных отношений непосредственно работают учреждения культуры, образования, спорта, СМИ, правоохранительные структуры и некоммерческие организации. За последние годы более влиятельной стала женская организация «Фонд Мама», районная организация КМНС, значительно пополнило ряды объединение «Колымское братство», общественный вес имеет общество «Поиск незаконно репрессированных». В округе действуют 3 военно-патриотических клуба на базе общеобразовательных школ. Число участников патриотических мероприятий растет за счет включения в движение школьников.  Активными помощниками – координаторами в совместной работе органов муниципальной власти и общества являются общественные советы, комиссии, действующие при администрации округа. Они разрабатывают приоритетные направления, проекты нормативных актов, инициируют проведение мероприятий. Мониторинг состояния межэтнических отношений свидетельствует о стабильной ситуации в гражданском обществе, отсутствии националистически настроенных групп, выступлений. Трудовые мигранты также не затрагивают общее самосознание </w:t>
      </w:r>
      <w:r w:rsidRPr="000D6571">
        <w:rPr>
          <w:rFonts w:ascii="Times New Roman" w:eastAsia="Times New Roman" w:hAnsi="Times New Roman" w:cs="Times New Roman"/>
          <w:sz w:val="28"/>
          <w:szCs w:val="28"/>
        </w:rPr>
        <w:lastRenderedPageBreak/>
        <w:t>населения района. Для сохранения и стабильности гражданского общества необходима координация работы всех социальных учреждений на муниципальном уровне. Поэтому вопросы формирования чувства толерантности, межконфессионального взаимопонимания, межэтнического уважения будут в поле постоянного внимания органов муниципальной власти. На перспективу планируется конкретно проработать мероприятия по привлечению некоммерческого сектора в реализацию положений семейной политики, развитие волонтерского движения, гражданской инициативы (здесь через Общественную палату и советы общественности). Развитию партнерских отношений может послужить  и общественный помощник уполномоченного по правам ребенка, общественные помощники губернатора. Необходимо разработать схему их участия в мероприятиях, закрепить их организационно-методическое сопровождение за учреждениями культуры, образования и редакцией газеты.</w:t>
      </w:r>
    </w:p>
    <w:p w:rsidR="000D6AFF" w:rsidRPr="000D6571" w:rsidRDefault="000D6AFF" w:rsidP="000D6571">
      <w:pPr>
        <w:pStyle w:val="a3"/>
        <w:spacing w:line="360" w:lineRule="auto"/>
        <w:ind w:firstLine="708"/>
        <w:jc w:val="both"/>
        <w:rPr>
          <w:rFonts w:ascii="Times New Roman" w:hAnsi="Times New Roman" w:cs="Times New Roman"/>
          <w:color w:val="000000"/>
          <w:sz w:val="28"/>
          <w:szCs w:val="28"/>
        </w:rPr>
      </w:pPr>
      <w:r w:rsidRPr="000D6571">
        <w:rPr>
          <w:rFonts w:ascii="Times New Roman" w:hAnsi="Times New Roman" w:cs="Times New Roman"/>
          <w:sz w:val="28"/>
          <w:szCs w:val="28"/>
        </w:rPr>
        <w:t xml:space="preserve">Администрация </w:t>
      </w:r>
      <w:proofErr w:type="spellStart"/>
      <w:r w:rsidRPr="000D6571">
        <w:rPr>
          <w:rFonts w:ascii="Times New Roman" w:hAnsi="Times New Roman" w:cs="Times New Roman"/>
          <w:sz w:val="28"/>
          <w:szCs w:val="28"/>
        </w:rPr>
        <w:t>Ягоднинского</w:t>
      </w:r>
      <w:proofErr w:type="spellEnd"/>
      <w:r w:rsidRPr="000D6571">
        <w:rPr>
          <w:rFonts w:ascii="Times New Roman" w:hAnsi="Times New Roman" w:cs="Times New Roman"/>
          <w:sz w:val="28"/>
          <w:szCs w:val="28"/>
        </w:rPr>
        <w:t xml:space="preserve"> городского округа совместно с</w:t>
      </w:r>
      <w:proofErr w:type="gramStart"/>
      <w:r w:rsidRPr="000D6571">
        <w:rPr>
          <w:rFonts w:ascii="Times New Roman" w:hAnsi="Times New Roman" w:cs="Times New Roman"/>
          <w:sz w:val="28"/>
          <w:szCs w:val="28"/>
        </w:rPr>
        <w:t xml:space="preserve"> О</w:t>
      </w:r>
      <w:proofErr w:type="gramEnd"/>
      <w:r w:rsidRPr="000D6571">
        <w:rPr>
          <w:rFonts w:ascii="Times New Roman" w:hAnsi="Times New Roman" w:cs="Times New Roman"/>
          <w:sz w:val="28"/>
          <w:szCs w:val="28"/>
        </w:rPr>
        <w:t xml:space="preserve">тд. МВД по </w:t>
      </w:r>
      <w:proofErr w:type="spellStart"/>
      <w:r w:rsidRPr="000D6571">
        <w:rPr>
          <w:rFonts w:ascii="Times New Roman" w:hAnsi="Times New Roman" w:cs="Times New Roman"/>
          <w:sz w:val="28"/>
          <w:szCs w:val="28"/>
        </w:rPr>
        <w:t>Ягоднинскому</w:t>
      </w:r>
      <w:proofErr w:type="spellEnd"/>
      <w:r w:rsidRPr="000D6571">
        <w:rPr>
          <w:rFonts w:ascii="Times New Roman" w:hAnsi="Times New Roman" w:cs="Times New Roman"/>
          <w:sz w:val="28"/>
          <w:szCs w:val="28"/>
        </w:rPr>
        <w:t xml:space="preserve"> району ежеквартально осуществляет мониторинг межнациональной ситуации, что </w:t>
      </w:r>
      <w:r w:rsidRPr="000D6571">
        <w:rPr>
          <w:rFonts w:ascii="Times New Roman" w:hAnsi="Times New Roman" w:cs="Times New Roman"/>
          <w:color w:val="000000"/>
          <w:sz w:val="28"/>
          <w:szCs w:val="28"/>
        </w:rPr>
        <w:t>позволя</w:t>
      </w:r>
      <w:r w:rsidR="00276AA6" w:rsidRPr="000D6571">
        <w:rPr>
          <w:rFonts w:ascii="Times New Roman" w:hAnsi="Times New Roman" w:cs="Times New Roman"/>
          <w:color w:val="000000"/>
          <w:sz w:val="28"/>
          <w:szCs w:val="28"/>
        </w:rPr>
        <w:t>е</w:t>
      </w:r>
      <w:r w:rsidRPr="000D6571">
        <w:rPr>
          <w:rFonts w:ascii="Times New Roman" w:hAnsi="Times New Roman" w:cs="Times New Roman"/>
          <w:color w:val="000000"/>
          <w:sz w:val="28"/>
          <w:szCs w:val="28"/>
        </w:rPr>
        <w:t xml:space="preserve">т  отследить межнациональное настроение  населения </w:t>
      </w:r>
      <w:proofErr w:type="spellStart"/>
      <w:r w:rsidRPr="000D6571">
        <w:rPr>
          <w:rFonts w:ascii="Times New Roman" w:hAnsi="Times New Roman" w:cs="Times New Roman"/>
          <w:color w:val="000000"/>
          <w:sz w:val="28"/>
          <w:szCs w:val="28"/>
        </w:rPr>
        <w:t>Ягоднинского</w:t>
      </w:r>
      <w:proofErr w:type="spellEnd"/>
      <w:r w:rsidRPr="000D6571">
        <w:rPr>
          <w:rFonts w:ascii="Times New Roman" w:hAnsi="Times New Roman" w:cs="Times New Roman"/>
          <w:color w:val="000000"/>
          <w:sz w:val="28"/>
          <w:szCs w:val="28"/>
        </w:rPr>
        <w:t xml:space="preserve"> городского округа. Это позволяет более точно выстраивать систему профилактической работы, с разными группами населения.</w:t>
      </w:r>
    </w:p>
    <w:p w:rsidR="000D6AFF" w:rsidRPr="000D6571" w:rsidRDefault="000D6AFF" w:rsidP="000D6571">
      <w:pPr>
        <w:pStyle w:val="a3"/>
        <w:spacing w:line="360" w:lineRule="auto"/>
        <w:ind w:firstLine="708"/>
        <w:jc w:val="both"/>
        <w:rPr>
          <w:rFonts w:ascii="Times New Roman" w:hAnsi="Times New Roman" w:cs="Times New Roman"/>
          <w:sz w:val="28"/>
          <w:szCs w:val="28"/>
        </w:rPr>
      </w:pPr>
      <w:r w:rsidRPr="000D6571">
        <w:rPr>
          <w:rFonts w:ascii="Times New Roman" w:hAnsi="Times New Roman" w:cs="Times New Roman"/>
          <w:sz w:val="28"/>
          <w:szCs w:val="28"/>
        </w:rPr>
        <w:t xml:space="preserve"> Конфликтов на межнациональной почве не выявлено, проявлений экстремизма и </w:t>
      </w:r>
      <w:proofErr w:type="spellStart"/>
      <w:r w:rsidRPr="000D6571">
        <w:rPr>
          <w:rFonts w:ascii="Times New Roman" w:hAnsi="Times New Roman" w:cs="Times New Roman"/>
          <w:sz w:val="28"/>
          <w:szCs w:val="28"/>
        </w:rPr>
        <w:t>этносепаратизма</w:t>
      </w:r>
      <w:proofErr w:type="spellEnd"/>
      <w:r w:rsidRPr="000D6571">
        <w:rPr>
          <w:rFonts w:ascii="Times New Roman" w:hAnsi="Times New Roman" w:cs="Times New Roman"/>
          <w:sz w:val="28"/>
          <w:szCs w:val="28"/>
        </w:rPr>
        <w:t xml:space="preserve"> не зафиксировано.</w:t>
      </w:r>
    </w:p>
    <w:p w:rsidR="000D6AFF" w:rsidRPr="000D6571" w:rsidRDefault="000D6AFF" w:rsidP="000D657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D6571">
        <w:rPr>
          <w:rFonts w:ascii="Times New Roman" w:eastAsia="Times New Roman" w:hAnsi="Times New Roman" w:cs="Times New Roman"/>
          <w:sz w:val="28"/>
          <w:szCs w:val="28"/>
        </w:rPr>
        <w:t xml:space="preserve">Мониторинг состояния межэтнических и межконфессиональных отношений работает на предупреждение конфликтов, позволяя увидеть общественное напряжение. Данная система предназначена для прогнозирования и раннего предупреждения конфликтов на межнациональной и межрелигиозной почве. В целом, конфликты по природе возникают там, где есть явно выраженное  разделение людей на классы, где ослабленные морально-нравственные установки, где взаимоотношения между населением и органами власти входит в затяжное противостояние. В </w:t>
      </w:r>
      <w:proofErr w:type="spellStart"/>
      <w:r w:rsidRPr="000D6571">
        <w:rPr>
          <w:rFonts w:ascii="Times New Roman" w:eastAsia="Times New Roman" w:hAnsi="Times New Roman" w:cs="Times New Roman"/>
          <w:sz w:val="28"/>
          <w:szCs w:val="28"/>
        </w:rPr>
        <w:t>Ягоднинском</w:t>
      </w:r>
      <w:proofErr w:type="spellEnd"/>
      <w:r w:rsidRPr="000D6571">
        <w:rPr>
          <w:rFonts w:ascii="Times New Roman" w:eastAsia="Times New Roman" w:hAnsi="Times New Roman" w:cs="Times New Roman"/>
          <w:sz w:val="28"/>
          <w:szCs w:val="28"/>
        </w:rPr>
        <w:t xml:space="preserve"> районе создана система мониторинга межнациональных и межконфессиональных отношений. Это комплекс организационных, методических и технических мероприятий по наблюдению за состоянием общества, сбору, анализу данных критериев, показателей, индикаторов, позволяющих отслеживать ситуацию в </w:t>
      </w:r>
      <w:r w:rsidRPr="000D6571">
        <w:rPr>
          <w:rFonts w:ascii="Times New Roman" w:eastAsia="Times New Roman" w:hAnsi="Times New Roman" w:cs="Times New Roman"/>
          <w:sz w:val="28"/>
          <w:szCs w:val="28"/>
        </w:rPr>
        <w:lastRenderedPageBreak/>
        <w:t xml:space="preserve">разных сферах, т.ч. по письмам и обращениям граждан. </w:t>
      </w:r>
    </w:p>
    <w:p w:rsidR="000D6AFF" w:rsidRPr="000D6571" w:rsidRDefault="000D6AFF" w:rsidP="000D6571">
      <w:pPr>
        <w:widowControl w:val="0"/>
        <w:autoSpaceDE w:val="0"/>
        <w:autoSpaceDN w:val="0"/>
        <w:adjustRightInd w:val="0"/>
        <w:spacing w:after="0" w:line="360" w:lineRule="auto"/>
        <w:jc w:val="both"/>
        <w:rPr>
          <w:rFonts w:ascii="Times New Roman" w:eastAsia="Times New Roman" w:hAnsi="Times New Roman" w:cs="Times New Roman"/>
          <w:sz w:val="28"/>
          <w:szCs w:val="28"/>
        </w:rPr>
      </w:pPr>
      <w:r w:rsidRPr="000D6571">
        <w:rPr>
          <w:rFonts w:ascii="Times New Roman" w:eastAsia="Times New Roman" w:hAnsi="Times New Roman" w:cs="Times New Roman"/>
          <w:sz w:val="28"/>
          <w:szCs w:val="28"/>
        </w:rPr>
        <w:t>На территории ЯГО проживают представители 105 национальностей, однако явно выраженный национальный признак жителей отсутствует. Этническая принадлежность не является источником каких-либо проблем. Поэтому традиционно применяется и понятен всем жителям  термин «</w:t>
      </w:r>
      <w:proofErr w:type="spellStart"/>
      <w:r w:rsidRPr="000D6571">
        <w:rPr>
          <w:rFonts w:ascii="Times New Roman" w:eastAsia="Times New Roman" w:hAnsi="Times New Roman" w:cs="Times New Roman"/>
          <w:sz w:val="28"/>
          <w:szCs w:val="28"/>
        </w:rPr>
        <w:t>колымчане</w:t>
      </w:r>
      <w:proofErr w:type="spellEnd"/>
      <w:r w:rsidRPr="000D6571">
        <w:rPr>
          <w:rFonts w:ascii="Times New Roman" w:eastAsia="Times New Roman" w:hAnsi="Times New Roman" w:cs="Times New Roman"/>
          <w:sz w:val="28"/>
          <w:szCs w:val="28"/>
        </w:rPr>
        <w:t xml:space="preserve">», применяемый, скорее, для жителей, проживающих на определенной территории (локальная идентичность).  Общность </w:t>
      </w:r>
      <w:proofErr w:type="spellStart"/>
      <w:r w:rsidRPr="000D6571">
        <w:rPr>
          <w:rFonts w:ascii="Times New Roman" w:eastAsia="Times New Roman" w:hAnsi="Times New Roman" w:cs="Times New Roman"/>
          <w:sz w:val="28"/>
          <w:szCs w:val="28"/>
        </w:rPr>
        <w:t>колымчан</w:t>
      </w:r>
      <w:proofErr w:type="spellEnd"/>
      <w:r w:rsidRPr="000D6571">
        <w:rPr>
          <w:rFonts w:ascii="Times New Roman" w:eastAsia="Times New Roman" w:hAnsi="Times New Roman" w:cs="Times New Roman"/>
          <w:sz w:val="28"/>
          <w:szCs w:val="28"/>
        </w:rPr>
        <w:t xml:space="preserve"> на протяжении 80-ти лет сформировалась в коренное население, пока играющее основную роль в развитии и становлении социально-экономического облика Колымы. Даже разбавление новыми кадрами специалистов не способно трансформировать колымскую общность. Жители округа воспринимают свою идентичность не как этническую мобилизацию, а как сообщество, объединенное единой территорией.  Но это не </w:t>
      </w:r>
      <w:proofErr w:type="spellStart"/>
      <w:r w:rsidRPr="000D6571">
        <w:rPr>
          <w:rFonts w:ascii="Times New Roman" w:eastAsia="Times New Roman" w:hAnsi="Times New Roman" w:cs="Times New Roman"/>
          <w:sz w:val="28"/>
          <w:szCs w:val="28"/>
        </w:rPr>
        <w:t>этнотерриториальный</w:t>
      </w:r>
      <w:proofErr w:type="spellEnd"/>
      <w:r w:rsidRPr="000D6571">
        <w:rPr>
          <w:rFonts w:ascii="Times New Roman" w:eastAsia="Times New Roman" w:hAnsi="Times New Roman" w:cs="Times New Roman"/>
          <w:sz w:val="28"/>
          <w:szCs w:val="28"/>
        </w:rPr>
        <w:t xml:space="preserve"> сепаратизм, потому что Магаданская область всецело зависит от федерального центра. Замкнутость территории и </w:t>
      </w:r>
      <w:proofErr w:type="spellStart"/>
      <w:r w:rsidRPr="000D6571">
        <w:rPr>
          <w:rFonts w:ascii="Times New Roman" w:eastAsia="Times New Roman" w:hAnsi="Times New Roman" w:cs="Times New Roman"/>
          <w:sz w:val="28"/>
          <w:szCs w:val="28"/>
        </w:rPr>
        <w:t>маломобильность</w:t>
      </w:r>
      <w:proofErr w:type="spellEnd"/>
      <w:r w:rsidRPr="000D6571">
        <w:rPr>
          <w:rFonts w:ascii="Times New Roman" w:eastAsia="Times New Roman" w:hAnsi="Times New Roman" w:cs="Times New Roman"/>
          <w:sz w:val="28"/>
          <w:szCs w:val="28"/>
        </w:rPr>
        <w:t xml:space="preserve"> общества позволили сохранить (пусть не в полной мере) основы воспитания старого образца, новые риски в основном быстро локализуются, система взаимодействия работает быстро и оперативно. Культура, образование, спорт, местные СМИ интегрируются  на традиционной русской культуре и служат основой консолидации общества. Уровень противоречий в </w:t>
      </w:r>
      <w:proofErr w:type="spellStart"/>
      <w:r w:rsidRPr="000D6571">
        <w:rPr>
          <w:rFonts w:ascii="Times New Roman" w:eastAsia="Times New Roman" w:hAnsi="Times New Roman" w:cs="Times New Roman"/>
          <w:sz w:val="28"/>
          <w:szCs w:val="28"/>
        </w:rPr>
        <w:t>этносоциальной</w:t>
      </w:r>
      <w:proofErr w:type="spellEnd"/>
      <w:r w:rsidRPr="000D6571">
        <w:rPr>
          <w:rFonts w:ascii="Times New Roman" w:eastAsia="Times New Roman" w:hAnsi="Times New Roman" w:cs="Times New Roman"/>
          <w:sz w:val="28"/>
          <w:szCs w:val="28"/>
        </w:rPr>
        <w:t xml:space="preserve"> системе отсутствует, хотя именно у старшего поколения наблюдается низкая самооценка материальных возможностей, присутствует внутренняя обида  на скудную старость, доставшуюся от государства, когда-то призвавшего население страны осваивать Север. Управленческие задачи по предупреждению межнациональных и межконфессиональных конфликтов решаются через взаимодействие структур, единого планирования и системности мероприятий для всех возрастных групп. Сформированы новые органы привлечения общественности к решению насущных проблем </w:t>
      </w:r>
      <w:proofErr w:type="gramStart"/>
      <w:r w:rsidRPr="000D6571">
        <w:rPr>
          <w:rFonts w:ascii="Times New Roman" w:eastAsia="Times New Roman" w:hAnsi="Times New Roman" w:cs="Times New Roman"/>
          <w:sz w:val="28"/>
          <w:szCs w:val="28"/>
        </w:rPr>
        <w:t xml:space="preserve">( </w:t>
      </w:r>
      <w:proofErr w:type="gramEnd"/>
      <w:r w:rsidRPr="000D6571">
        <w:rPr>
          <w:rFonts w:ascii="Times New Roman" w:eastAsia="Times New Roman" w:hAnsi="Times New Roman" w:cs="Times New Roman"/>
          <w:sz w:val="28"/>
          <w:szCs w:val="28"/>
        </w:rPr>
        <w:t xml:space="preserve">4 общественных совета, 1 общественная палата).  Снятию социальной напряженности способствуют публичные отчеты органов власти перед населением, встречи с гражданами в поселениях, открытость работы руководящих структур, электронный формат обращений. Доклады, информация государственных и муниципальных учреждений помогают моделировать социальные процессы. Действующие муниципальные программы содержат плановый подход к созданию нормальных </w:t>
      </w:r>
      <w:r w:rsidRPr="000D6571">
        <w:rPr>
          <w:rFonts w:ascii="Times New Roman" w:eastAsia="Times New Roman" w:hAnsi="Times New Roman" w:cs="Times New Roman"/>
          <w:sz w:val="28"/>
          <w:szCs w:val="28"/>
        </w:rPr>
        <w:lastRenderedPageBreak/>
        <w:t>условий жизнеобеспечения и жизнедеятельности на перспективу. В числе факторов, определяющих  благоприятную или неблагоприятную оценку состояния межнациональной сферы, стоят действия муниципальной администрации по формированию межнационального климата, разрешению конфликтов, поддержки гражданского общества. Следующим в факторной структуре стоят базовые ценности: взаимоуважение, взаимопомощь.</w:t>
      </w:r>
    </w:p>
    <w:p w:rsidR="000D6AFF" w:rsidRPr="000D6571" w:rsidRDefault="000D6AFF" w:rsidP="000D6571">
      <w:pPr>
        <w:pStyle w:val="a3"/>
        <w:spacing w:line="360" w:lineRule="auto"/>
        <w:jc w:val="both"/>
        <w:rPr>
          <w:rFonts w:ascii="Times New Roman" w:hAnsi="Times New Roman" w:cs="Times New Roman"/>
          <w:sz w:val="28"/>
          <w:szCs w:val="28"/>
        </w:rPr>
      </w:pPr>
      <w:r w:rsidRPr="000D6571">
        <w:rPr>
          <w:sz w:val="28"/>
          <w:szCs w:val="28"/>
        </w:rPr>
        <w:t xml:space="preserve">        </w:t>
      </w:r>
      <w:r w:rsidRPr="000D6571">
        <w:rPr>
          <w:rFonts w:ascii="Times New Roman" w:hAnsi="Times New Roman" w:cs="Times New Roman"/>
          <w:sz w:val="28"/>
          <w:szCs w:val="28"/>
        </w:rPr>
        <w:t xml:space="preserve">В </w:t>
      </w:r>
      <w:proofErr w:type="spellStart"/>
      <w:r w:rsidRPr="000D6571">
        <w:rPr>
          <w:rFonts w:ascii="Times New Roman" w:hAnsi="Times New Roman" w:cs="Times New Roman"/>
          <w:sz w:val="28"/>
          <w:szCs w:val="28"/>
        </w:rPr>
        <w:t>Ягоднинском</w:t>
      </w:r>
      <w:proofErr w:type="spellEnd"/>
      <w:r w:rsidRPr="000D6571">
        <w:rPr>
          <w:rFonts w:ascii="Times New Roman" w:hAnsi="Times New Roman" w:cs="Times New Roman"/>
          <w:sz w:val="28"/>
          <w:szCs w:val="28"/>
        </w:rPr>
        <w:t xml:space="preserve"> городском округе действуют  социально ориентированные некоммерческие организации, активно участвующие в реализации общественно- полезных проектов и программ.</w:t>
      </w:r>
    </w:p>
    <w:p w:rsidR="000D6AFF" w:rsidRPr="000D6571" w:rsidRDefault="000D6AFF" w:rsidP="000D6571">
      <w:pPr>
        <w:pStyle w:val="a3"/>
        <w:spacing w:line="360" w:lineRule="auto"/>
        <w:ind w:firstLine="708"/>
        <w:jc w:val="both"/>
        <w:rPr>
          <w:rFonts w:ascii="Times New Roman" w:hAnsi="Times New Roman" w:cs="Times New Roman"/>
          <w:sz w:val="28"/>
          <w:szCs w:val="28"/>
        </w:rPr>
      </w:pPr>
      <w:r w:rsidRPr="000D6571">
        <w:rPr>
          <w:rFonts w:ascii="Times New Roman" w:hAnsi="Times New Roman" w:cs="Times New Roman"/>
          <w:sz w:val="28"/>
          <w:szCs w:val="28"/>
        </w:rPr>
        <w:t xml:space="preserve">Их деятельность является значимой для округа. Так, общественный благотворительный фонд содействия семье, защиты материнства и детства «Мама» осуществляет большую работу по оказанию помощи детям сиротам, детям из малообеспеченных семей, пенсионерам и инвалидам. В течение многих лет успешно проводится акция «Собери ребенка в школу», фонд участвует  в проведении и  организации праздничных мероприятий  к знаменательным датам. </w:t>
      </w:r>
    </w:p>
    <w:p w:rsidR="000D6AFF" w:rsidRPr="000D6571" w:rsidRDefault="000D6AFF" w:rsidP="000D6571">
      <w:pPr>
        <w:pStyle w:val="a3"/>
        <w:spacing w:line="360" w:lineRule="auto"/>
        <w:jc w:val="both"/>
        <w:rPr>
          <w:rFonts w:ascii="Times New Roman" w:hAnsi="Times New Roman" w:cs="Times New Roman"/>
          <w:sz w:val="28"/>
          <w:szCs w:val="28"/>
        </w:rPr>
      </w:pPr>
      <w:r w:rsidRPr="000D6571">
        <w:rPr>
          <w:rFonts w:ascii="Times New Roman" w:hAnsi="Times New Roman" w:cs="Times New Roman"/>
          <w:sz w:val="28"/>
          <w:szCs w:val="28"/>
        </w:rPr>
        <w:t>Примером положительных инициатив может служить деятельность общественной историко-просветительской организации «Поиск незаконно репрессированных», которая активно ведёт краеведческое, историческое и патриотическое воспитание молодёжи. С этой целью регулярно проводятся встречи в учреждениях культуры и образования, организуются экспедиции по местам бывших лагерей, вносятся конкретные предложения по сохранению памяти земляков, издаются печатные издания. В муниципальной газете «</w:t>
      </w:r>
      <w:proofErr w:type="gramStart"/>
      <w:r w:rsidRPr="000D6571">
        <w:rPr>
          <w:rFonts w:ascii="Times New Roman" w:hAnsi="Times New Roman" w:cs="Times New Roman"/>
          <w:sz w:val="28"/>
          <w:szCs w:val="28"/>
        </w:rPr>
        <w:t>Северная</w:t>
      </w:r>
      <w:proofErr w:type="gramEnd"/>
      <w:r w:rsidRPr="000D6571">
        <w:rPr>
          <w:rFonts w:ascii="Times New Roman" w:hAnsi="Times New Roman" w:cs="Times New Roman"/>
          <w:sz w:val="28"/>
          <w:szCs w:val="28"/>
        </w:rPr>
        <w:t xml:space="preserve"> правда» публикуются материалы под рубрикой «Память Колымы». По инициативе и при непосредственном участии общества в пос</w:t>
      </w:r>
      <w:proofErr w:type="gramStart"/>
      <w:r w:rsidRPr="000D6571">
        <w:rPr>
          <w:rFonts w:ascii="Times New Roman" w:hAnsi="Times New Roman" w:cs="Times New Roman"/>
          <w:sz w:val="28"/>
          <w:szCs w:val="28"/>
        </w:rPr>
        <w:t>.Я</w:t>
      </w:r>
      <w:proofErr w:type="gramEnd"/>
      <w:r w:rsidRPr="000D6571">
        <w:rPr>
          <w:rFonts w:ascii="Times New Roman" w:hAnsi="Times New Roman" w:cs="Times New Roman"/>
          <w:sz w:val="28"/>
          <w:szCs w:val="28"/>
        </w:rPr>
        <w:t xml:space="preserve">годное 16 сентября 2016 года открыты мемориальные доски поэту В. В. </w:t>
      </w:r>
      <w:proofErr w:type="spellStart"/>
      <w:r w:rsidRPr="000D6571">
        <w:rPr>
          <w:rFonts w:ascii="Times New Roman" w:hAnsi="Times New Roman" w:cs="Times New Roman"/>
          <w:sz w:val="28"/>
          <w:szCs w:val="28"/>
        </w:rPr>
        <w:t>Португалову</w:t>
      </w:r>
      <w:proofErr w:type="spellEnd"/>
      <w:r w:rsidRPr="000D6571">
        <w:rPr>
          <w:rFonts w:ascii="Times New Roman" w:hAnsi="Times New Roman" w:cs="Times New Roman"/>
          <w:sz w:val="28"/>
          <w:szCs w:val="28"/>
        </w:rPr>
        <w:t xml:space="preserve"> и художнику Н.И.Гетману. </w:t>
      </w:r>
    </w:p>
    <w:p w:rsidR="000D6AFF" w:rsidRPr="000D6571" w:rsidRDefault="000D6AFF" w:rsidP="000D6571">
      <w:pPr>
        <w:pStyle w:val="a3"/>
        <w:spacing w:line="360" w:lineRule="auto"/>
        <w:jc w:val="both"/>
        <w:rPr>
          <w:rFonts w:ascii="Times New Roman" w:hAnsi="Times New Roman" w:cs="Times New Roman"/>
          <w:sz w:val="28"/>
          <w:szCs w:val="28"/>
        </w:rPr>
      </w:pPr>
      <w:r w:rsidRPr="000D6571">
        <w:rPr>
          <w:rFonts w:ascii="Times New Roman" w:hAnsi="Times New Roman" w:cs="Times New Roman"/>
          <w:sz w:val="28"/>
          <w:szCs w:val="28"/>
        </w:rPr>
        <w:tab/>
        <w:t xml:space="preserve">В округе зарегистрировано 5 приходов местной Магаданской и </w:t>
      </w:r>
      <w:proofErr w:type="spellStart"/>
      <w:r w:rsidRPr="000D6571">
        <w:rPr>
          <w:rFonts w:ascii="Times New Roman" w:hAnsi="Times New Roman" w:cs="Times New Roman"/>
          <w:sz w:val="28"/>
          <w:szCs w:val="28"/>
        </w:rPr>
        <w:t>Синегорской</w:t>
      </w:r>
      <w:proofErr w:type="spellEnd"/>
      <w:r w:rsidRPr="000D6571">
        <w:rPr>
          <w:rFonts w:ascii="Times New Roman" w:hAnsi="Times New Roman" w:cs="Times New Roman"/>
          <w:sz w:val="28"/>
          <w:szCs w:val="28"/>
        </w:rPr>
        <w:t xml:space="preserve"> Епархии Русской Православной Церкви в поселках </w:t>
      </w:r>
      <w:proofErr w:type="gramStart"/>
      <w:r w:rsidRPr="000D6571">
        <w:rPr>
          <w:rFonts w:ascii="Times New Roman" w:hAnsi="Times New Roman" w:cs="Times New Roman"/>
          <w:sz w:val="28"/>
          <w:szCs w:val="28"/>
        </w:rPr>
        <w:t>Ягодное</w:t>
      </w:r>
      <w:proofErr w:type="gramEnd"/>
      <w:r w:rsidRPr="000D6571">
        <w:rPr>
          <w:rFonts w:ascii="Times New Roman" w:hAnsi="Times New Roman" w:cs="Times New Roman"/>
          <w:sz w:val="28"/>
          <w:szCs w:val="28"/>
        </w:rPr>
        <w:t xml:space="preserve">, </w:t>
      </w:r>
      <w:proofErr w:type="spellStart"/>
      <w:r w:rsidRPr="000D6571">
        <w:rPr>
          <w:rFonts w:ascii="Times New Roman" w:hAnsi="Times New Roman" w:cs="Times New Roman"/>
          <w:sz w:val="28"/>
          <w:szCs w:val="28"/>
        </w:rPr>
        <w:t>Синегорье</w:t>
      </w:r>
      <w:proofErr w:type="spellEnd"/>
      <w:r w:rsidRPr="000D6571">
        <w:rPr>
          <w:rFonts w:ascii="Times New Roman" w:hAnsi="Times New Roman" w:cs="Times New Roman"/>
          <w:sz w:val="28"/>
          <w:szCs w:val="28"/>
        </w:rPr>
        <w:t xml:space="preserve">, Бурхала, Дебин, Оротукан. Религиозными организациями осуществляется широкая социальная деятельность. Оказывается поддержка, в том числе вещевая гуманитарная помощь больным и малоимущим гражданам. Священнослужители принимают участие в митингах, посвященных Дню Победы, Дню памяти и скорби. Совместно с </w:t>
      </w:r>
      <w:r w:rsidRPr="000D6571">
        <w:rPr>
          <w:rFonts w:ascii="Times New Roman" w:hAnsi="Times New Roman" w:cs="Times New Roman"/>
          <w:sz w:val="28"/>
          <w:szCs w:val="28"/>
        </w:rPr>
        <w:lastRenderedPageBreak/>
        <w:t xml:space="preserve">учреждениями культуры и образования проводятся праздничные программы в День матери, День пожилого человека, День любви, семьи и верности, День славянской письменности, благотворительные концерты «Свет Рождественской звезды». Служители Приходов православных храмов активные участники круглых столов по социально значимым проблемам, организуемых администрацией округа. Это профилактика наркомании, алкоголизма, проведение духовных бесед с несовершеннолетними правонарушителями. Социальная деятельность приходов православной церкви осуществляется на основе договоров о сотрудничестве, заключенных с администрацией </w:t>
      </w:r>
      <w:proofErr w:type="spellStart"/>
      <w:r w:rsidRPr="000D6571">
        <w:rPr>
          <w:rFonts w:ascii="Times New Roman" w:hAnsi="Times New Roman" w:cs="Times New Roman"/>
          <w:sz w:val="28"/>
          <w:szCs w:val="28"/>
        </w:rPr>
        <w:t>Ягоднинского</w:t>
      </w:r>
      <w:proofErr w:type="spellEnd"/>
      <w:r w:rsidRPr="000D6571">
        <w:rPr>
          <w:rFonts w:ascii="Times New Roman" w:hAnsi="Times New Roman" w:cs="Times New Roman"/>
          <w:sz w:val="28"/>
          <w:szCs w:val="28"/>
        </w:rPr>
        <w:t xml:space="preserve"> городского округа. </w:t>
      </w:r>
    </w:p>
    <w:p w:rsidR="000D6AFF" w:rsidRPr="000D6571" w:rsidRDefault="000D6AFF" w:rsidP="000D6571">
      <w:pPr>
        <w:pStyle w:val="a3"/>
        <w:spacing w:line="360" w:lineRule="auto"/>
        <w:jc w:val="both"/>
        <w:rPr>
          <w:rFonts w:ascii="Times New Roman" w:hAnsi="Times New Roman" w:cs="Times New Roman"/>
          <w:sz w:val="28"/>
          <w:szCs w:val="28"/>
        </w:rPr>
      </w:pPr>
      <w:r w:rsidRPr="000D6571">
        <w:rPr>
          <w:rFonts w:ascii="Times New Roman" w:hAnsi="Times New Roman" w:cs="Times New Roman"/>
          <w:sz w:val="28"/>
          <w:szCs w:val="28"/>
        </w:rPr>
        <w:tab/>
        <w:t xml:space="preserve">В рамках реализации мероприятий Стратегии развития государственной политики Российской  Федерации в отношении казачества на территории </w:t>
      </w:r>
      <w:proofErr w:type="spellStart"/>
      <w:r w:rsidRPr="000D6571">
        <w:rPr>
          <w:rFonts w:ascii="Times New Roman" w:hAnsi="Times New Roman" w:cs="Times New Roman"/>
          <w:sz w:val="28"/>
          <w:szCs w:val="28"/>
        </w:rPr>
        <w:t>Ягоднинского</w:t>
      </w:r>
      <w:proofErr w:type="spellEnd"/>
      <w:r w:rsidRPr="000D6571">
        <w:rPr>
          <w:rFonts w:ascii="Times New Roman" w:hAnsi="Times New Roman" w:cs="Times New Roman"/>
          <w:sz w:val="28"/>
          <w:szCs w:val="28"/>
        </w:rPr>
        <w:t xml:space="preserve"> городского округа Центральной библиотекой была организована тематическая выставка литературы по истории казачества, разработан буклет «Казачество нашего края». </w:t>
      </w:r>
    </w:p>
    <w:p w:rsidR="000D6AFF" w:rsidRPr="000D6571" w:rsidRDefault="000D6AFF" w:rsidP="000D6571">
      <w:pPr>
        <w:pStyle w:val="a3"/>
        <w:spacing w:line="360" w:lineRule="auto"/>
        <w:jc w:val="both"/>
        <w:rPr>
          <w:rFonts w:ascii="Times New Roman" w:hAnsi="Times New Roman" w:cs="Times New Roman"/>
          <w:sz w:val="28"/>
          <w:szCs w:val="28"/>
        </w:rPr>
      </w:pPr>
      <w:r w:rsidRPr="000D6571">
        <w:rPr>
          <w:rFonts w:ascii="Times New Roman" w:hAnsi="Times New Roman" w:cs="Times New Roman"/>
          <w:sz w:val="28"/>
          <w:szCs w:val="28"/>
        </w:rPr>
        <w:tab/>
      </w:r>
      <w:proofErr w:type="spellStart"/>
      <w:r w:rsidRPr="000D6571">
        <w:rPr>
          <w:rFonts w:ascii="Times New Roman" w:hAnsi="Times New Roman" w:cs="Times New Roman"/>
          <w:sz w:val="28"/>
          <w:szCs w:val="28"/>
        </w:rPr>
        <w:t>Ягоднинская</w:t>
      </w:r>
      <w:proofErr w:type="spellEnd"/>
      <w:r w:rsidRPr="000D6571">
        <w:rPr>
          <w:rFonts w:ascii="Times New Roman" w:hAnsi="Times New Roman" w:cs="Times New Roman"/>
          <w:sz w:val="28"/>
          <w:szCs w:val="28"/>
        </w:rPr>
        <w:t xml:space="preserve"> общественная организация коренных малочисленных народов Севера активно участвует в традиционных встречах с администрацией округа по вопросам возрождения, сохранения и развития этнокультурных традиций КМНС, в проведении ежегодного национального  эвенского праздника </w:t>
      </w:r>
      <w:proofErr w:type="spellStart"/>
      <w:r w:rsidRPr="000D6571">
        <w:rPr>
          <w:rFonts w:ascii="Times New Roman" w:hAnsi="Times New Roman" w:cs="Times New Roman"/>
          <w:sz w:val="28"/>
          <w:szCs w:val="28"/>
        </w:rPr>
        <w:t>Чайрудяк</w:t>
      </w:r>
      <w:proofErr w:type="spellEnd"/>
      <w:r w:rsidRPr="000D6571">
        <w:rPr>
          <w:rFonts w:ascii="Times New Roman" w:hAnsi="Times New Roman" w:cs="Times New Roman"/>
          <w:sz w:val="28"/>
          <w:szCs w:val="28"/>
        </w:rPr>
        <w:t>, в региональных эвенских праздниках «</w:t>
      </w:r>
      <w:proofErr w:type="spellStart"/>
      <w:r w:rsidRPr="000D6571">
        <w:rPr>
          <w:rFonts w:ascii="Times New Roman" w:hAnsi="Times New Roman" w:cs="Times New Roman"/>
          <w:sz w:val="28"/>
          <w:szCs w:val="28"/>
        </w:rPr>
        <w:t>Хэбденек</w:t>
      </w:r>
      <w:proofErr w:type="spellEnd"/>
      <w:r w:rsidRPr="000D6571">
        <w:rPr>
          <w:rFonts w:ascii="Times New Roman" w:hAnsi="Times New Roman" w:cs="Times New Roman"/>
          <w:sz w:val="28"/>
          <w:szCs w:val="28"/>
        </w:rPr>
        <w:t>» и «</w:t>
      </w:r>
      <w:proofErr w:type="spellStart"/>
      <w:r w:rsidRPr="000D6571">
        <w:rPr>
          <w:rFonts w:ascii="Times New Roman" w:hAnsi="Times New Roman" w:cs="Times New Roman"/>
          <w:sz w:val="28"/>
          <w:szCs w:val="28"/>
        </w:rPr>
        <w:t>Бакылдыдяк</w:t>
      </w:r>
      <w:proofErr w:type="spellEnd"/>
      <w:r w:rsidRPr="000D6571">
        <w:rPr>
          <w:rFonts w:ascii="Times New Roman" w:hAnsi="Times New Roman" w:cs="Times New Roman"/>
          <w:sz w:val="28"/>
          <w:szCs w:val="28"/>
        </w:rPr>
        <w:t>».</w:t>
      </w:r>
    </w:p>
    <w:p w:rsidR="000D6AFF" w:rsidRPr="000D6571" w:rsidRDefault="000D6AFF" w:rsidP="000D657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0D6571">
        <w:rPr>
          <w:rFonts w:ascii="Times New Roman" w:eastAsia="Times New Roman" w:hAnsi="Times New Roman" w:cs="Times New Roman"/>
          <w:sz w:val="28"/>
          <w:szCs w:val="28"/>
        </w:rPr>
        <w:t xml:space="preserve">Представители КМНС в общей численности населения </w:t>
      </w:r>
      <w:proofErr w:type="spellStart"/>
      <w:r w:rsidRPr="000D6571">
        <w:rPr>
          <w:rFonts w:ascii="Times New Roman" w:eastAsia="Times New Roman" w:hAnsi="Times New Roman" w:cs="Times New Roman"/>
          <w:sz w:val="28"/>
          <w:szCs w:val="28"/>
        </w:rPr>
        <w:t>Ягоднинского</w:t>
      </w:r>
      <w:proofErr w:type="spellEnd"/>
      <w:r w:rsidRPr="000D6571">
        <w:rPr>
          <w:rFonts w:ascii="Times New Roman" w:eastAsia="Times New Roman" w:hAnsi="Times New Roman" w:cs="Times New Roman"/>
          <w:sz w:val="28"/>
          <w:szCs w:val="28"/>
        </w:rPr>
        <w:t xml:space="preserve"> района составляют менее 1%, настолько ассимилировались в гражданское общество, что практически незаметны в социальном плане. Национальный язык, традиционное жизненное пространство, уклад, обычаи, природопользование утратили свою актуальность для проживающих  представителей КМНС. Единственным отличием от населения является обеспечение КМНС дополнительными биологическими ресурсами на безвозмездной основе. Практически другие меры социальной поддержки финансово незначительные  и пересекаются  с перечнем мер, предусмотренных для многодетных, малообеспеченных, пенсионеров с маленькой пенсией, для получателей жилищных субсидий. Вместе с тем, категория КМНС выделена по социальному статусу, на нее распространяется региональная нормативная база, закладывается финансирование. Для управления проблемами КМНС создана районная общественная организация </w:t>
      </w:r>
      <w:r w:rsidRPr="000D6571">
        <w:rPr>
          <w:rFonts w:ascii="Times New Roman" w:eastAsia="Times New Roman" w:hAnsi="Times New Roman" w:cs="Times New Roman"/>
          <w:sz w:val="28"/>
          <w:szCs w:val="28"/>
        </w:rPr>
        <w:lastRenderedPageBreak/>
        <w:t>КМНС на базе поселка Дебин, где наблюдалось максимальное проживание КМНС.  Такой выбор оправдал себя, тем более, что в пос</w:t>
      </w:r>
      <w:proofErr w:type="gramStart"/>
      <w:r w:rsidRPr="000D6571">
        <w:rPr>
          <w:rFonts w:ascii="Times New Roman" w:eastAsia="Times New Roman" w:hAnsi="Times New Roman" w:cs="Times New Roman"/>
          <w:sz w:val="28"/>
          <w:szCs w:val="28"/>
        </w:rPr>
        <w:t>.Я</w:t>
      </w:r>
      <w:proofErr w:type="gramEnd"/>
      <w:r w:rsidRPr="000D6571">
        <w:rPr>
          <w:rFonts w:ascii="Times New Roman" w:eastAsia="Times New Roman" w:hAnsi="Times New Roman" w:cs="Times New Roman"/>
          <w:sz w:val="28"/>
          <w:szCs w:val="28"/>
        </w:rPr>
        <w:t>годное был назначен зам</w:t>
      </w:r>
      <w:r w:rsidR="00C04D39">
        <w:rPr>
          <w:rFonts w:ascii="Times New Roman" w:eastAsia="Times New Roman" w:hAnsi="Times New Roman" w:cs="Times New Roman"/>
          <w:sz w:val="28"/>
          <w:szCs w:val="28"/>
        </w:rPr>
        <w:t xml:space="preserve">еститель </w:t>
      </w:r>
      <w:r w:rsidRPr="000D6571">
        <w:rPr>
          <w:rFonts w:ascii="Times New Roman" w:eastAsia="Times New Roman" w:hAnsi="Times New Roman" w:cs="Times New Roman"/>
          <w:sz w:val="28"/>
          <w:szCs w:val="28"/>
        </w:rPr>
        <w:t xml:space="preserve">председателя общества </w:t>
      </w:r>
      <w:proofErr w:type="spellStart"/>
      <w:r w:rsidRPr="000D6571">
        <w:rPr>
          <w:rFonts w:ascii="Times New Roman" w:eastAsia="Times New Roman" w:hAnsi="Times New Roman" w:cs="Times New Roman"/>
          <w:sz w:val="28"/>
          <w:szCs w:val="28"/>
        </w:rPr>
        <w:t>Ширугина</w:t>
      </w:r>
      <w:proofErr w:type="spellEnd"/>
      <w:r w:rsidRPr="000D6571">
        <w:rPr>
          <w:rFonts w:ascii="Times New Roman" w:eastAsia="Times New Roman" w:hAnsi="Times New Roman" w:cs="Times New Roman"/>
          <w:sz w:val="28"/>
          <w:szCs w:val="28"/>
        </w:rPr>
        <w:t xml:space="preserve"> В.В. Активность деятельности общества зависит от работы администрации, которая выстроила схему работы с ассоциацией, исходя из полномочий городского округа. Традиционно проводится мартовская встреча с КМНС в пос</w:t>
      </w:r>
      <w:proofErr w:type="gramStart"/>
      <w:r w:rsidRPr="000D6571">
        <w:rPr>
          <w:rFonts w:ascii="Times New Roman" w:eastAsia="Times New Roman" w:hAnsi="Times New Roman" w:cs="Times New Roman"/>
          <w:sz w:val="28"/>
          <w:szCs w:val="28"/>
        </w:rPr>
        <w:t>.Д</w:t>
      </w:r>
      <w:proofErr w:type="gramEnd"/>
      <w:r w:rsidRPr="000D6571">
        <w:rPr>
          <w:rFonts w:ascii="Times New Roman" w:eastAsia="Times New Roman" w:hAnsi="Times New Roman" w:cs="Times New Roman"/>
          <w:sz w:val="28"/>
          <w:szCs w:val="28"/>
        </w:rPr>
        <w:t xml:space="preserve">ебин и делегациями от поселков, готовится тематический буклет, организуется выставка национального культурного творчества, проводится мастер-класс по прикладному искусству. Проводится этнический мониторинг представителей КМНС. Составлен календарь юбилейных дат КМНС для поздравлений в газете. Семьи КМНС представляются в номинациях  различных региональных конкурсов. Проводится мониторинг предоставления социальных мер поддержки КМНС. Организованы два этнических клуба на базе библиотек. Проводятся тематические культурно-массовые мероприятия на тему. Администрация округа взяла на себя ответственность по доставке биоресурсов (рыбы) из города Магадана в поселки проживания КМНС. К 65-летию </w:t>
      </w:r>
      <w:proofErr w:type="spellStart"/>
      <w:r w:rsidRPr="000D6571">
        <w:rPr>
          <w:rFonts w:ascii="Times New Roman" w:eastAsia="Times New Roman" w:hAnsi="Times New Roman" w:cs="Times New Roman"/>
          <w:sz w:val="28"/>
          <w:szCs w:val="28"/>
        </w:rPr>
        <w:t>Ягоднинского</w:t>
      </w:r>
      <w:proofErr w:type="spellEnd"/>
      <w:r w:rsidRPr="000D6571">
        <w:rPr>
          <w:rFonts w:ascii="Times New Roman" w:eastAsia="Times New Roman" w:hAnsi="Times New Roman" w:cs="Times New Roman"/>
          <w:sz w:val="28"/>
          <w:szCs w:val="28"/>
        </w:rPr>
        <w:t xml:space="preserve"> района планируется создание видеоролика о праздновании национального праздника «</w:t>
      </w:r>
      <w:proofErr w:type="spellStart"/>
      <w:r w:rsidRPr="000D6571">
        <w:rPr>
          <w:rFonts w:ascii="Times New Roman" w:eastAsia="Times New Roman" w:hAnsi="Times New Roman" w:cs="Times New Roman"/>
          <w:sz w:val="28"/>
          <w:szCs w:val="28"/>
        </w:rPr>
        <w:t>Чайрудяк</w:t>
      </w:r>
      <w:proofErr w:type="spellEnd"/>
      <w:r w:rsidRPr="000D6571">
        <w:rPr>
          <w:rFonts w:ascii="Times New Roman" w:eastAsia="Times New Roman" w:hAnsi="Times New Roman" w:cs="Times New Roman"/>
          <w:sz w:val="28"/>
          <w:szCs w:val="28"/>
        </w:rPr>
        <w:t xml:space="preserve">» в </w:t>
      </w:r>
      <w:proofErr w:type="spellStart"/>
      <w:r w:rsidRPr="000D6571">
        <w:rPr>
          <w:rFonts w:ascii="Times New Roman" w:eastAsia="Times New Roman" w:hAnsi="Times New Roman" w:cs="Times New Roman"/>
          <w:sz w:val="28"/>
          <w:szCs w:val="28"/>
        </w:rPr>
        <w:t>Я</w:t>
      </w:r>
      <w:r w:rsidR="000D6571">
        <w:rPr>
          <w:rFonts w:ascii="Times New Roman" w:eastAsia="Times New Roman" w:hAnsi="Times New Roman" w:cs="Times New Roman"/>
          <w:sz w:val="28"/>
          <w:szCs w:val="28"/>
        </w:rPr>
        <w:t>годнинском</w:t>
      </w:r>
      <w:proofErr w:type="spellEnd"/>
      <w:r w:rsidR="000D6571">
        <w:rPr>
          <w:rFonts w:ascii="Times New Roman" w:eastAsia="Times New Roman" w:hAnsi="Times New Roman" w:cs="Times New Roman"/>
          <w:sz w:val="28"/>
          <w:szCs w:val="28"/>
        </w:rPr>
        <w:t xml:space="preserve"> городском округе</w:t>
      </w:r>
      <w:r w:rsidRPr="000D6571">
        <w:rPr>
          <w:rFonts w:ascii="Times New Roman" w:eastAsia="Times New Roman" w:hAnsi="Times New Roman" w:cs="Times New Roman"/>
          <w:sz w:val="28"/>
          <w:szCs w:val="28"/>
        </w:rPr>
        <w:t xml:space="preserve">. </w:t>
      </w:r>
    </w:p>
    <w:p w:rsidR="000D6AFF" w:rsidRPr="009650B8" w:rsidRDefault="000D6AFF" w:rsidP="000D6AFF">
      <w:pPr>
        <w:pStyle w:val="a3"/>
        <w:jc w:val="both"/>
        <w:rPr>
          <w:rFonts w:ascii="Times New Roman" w:hAnsi="Times New Roman" w:cs="Times New Roman"/>
          <w:sz w:val="24"/>
          <w:szCs w:val="24"/>
        </w:rPr>
      </w:pPr>
    </w:p>
    <w:p w:rsidR="00394C45" w:rsidRPr="009650B8" w:rsidRDefault="00394C45" w:rsidP="00394C45">
      <w:pPr>
        <w:autoSpaceDE w:val="0"/>
        <w:autoSpaceDN w:val="0"/>
        <w:adjustRightInd w:val="0"/>
        <w:spacing w:after="0" w:line="240" w:lineRule="auto"/>
        <w:ind w:firstLine="709"/>
        <w:jc w:val="both"/>
        <w:rPr>
          <w:rFonts w:ascii="Times New Roman" w:hAnsi="Times New Roman"/>
          <w:i/>
          <w:color w:val="000000"/>
          <w:sz w:val="24"/>
          <w:szCs w:val="24"/>
        </w:rPr>
      </w:pPr>
      <w:r w:rsidRPr="009650B8">
        <w:rPr>
          <w:rFonts w:ascii="Times New Roman" w:hAnsi="Times New Roman"/>
          <w:color w:val="000000"/>
          <w:sz w:val="24"/>
          <w:szCs w:val="24"/>
        </w:rPr>
        <w:t xml:space="preserve"> </w:t>
      </w:r>
    </w:p>
    <w:p w:rsidR="00D83B06" w:rsidRPr="00394C45" w:rsidRDefault="00394C45" w:rsidP="00394C45">
      <w:pPr>
        <w:ind w:firstLine="708"/>
        <w:jc w:val="both"/>
        <w:rPr>
          <w:rFonts w:ascii="Times New Roman" w:hAnsi="Times New Roman" w:cs="Times New Roman"/>
          <w:sz w:val="24"/>
          <w:szCs w:val="24"/>
        </w:rPr>
      </w:pPr>
      <w:r w:rsidRPr="00394C45">
        <w:rPr>
          <w:rFonts w:ascii="Times New Roman" w:hAnsi="Times New Roman" w:cs="Times New Roman"/>
          <w:color w:val="000000"/>
          <w:sz w:val="24"/>
          <w:szCs w:val="24"/>
          <w:shd w:val="clear" w:color="auto" w:fill="FFFFFF"/>
        </w:rPr>
        <w:t xml:space="preserve"> </w:t>
      </w:r>
    </w:p>
    <w:sectPr w:rsidR="00D83B06" w:rsidRPr="00394C45" w:rsidSect="00394C4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819" w:rsidRDefault="00732819" w:rsidP="004249F1">
      <w:pPr>
        <w:spacing w:after="0" w:line="240" w:lineRule="auto"/>
      </w:pPr>
      <w:r>
        <w:separator/>
      </w:r>
    </w:p>
  </w:endnote>
  <w:endnote w:type="continuationSeparator" w:id="1">
    <w:p w:rsidR="00732819" w:rsidRDefault="00732819" w:rsidP="00424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819" w:rsidRDefault="00732819" w:rsidP="004249F1">
      <w:pPr>
        <w:spacing w:after="0" w:line="240" w:lineRule="auto"/>
      </w:pPr>
      <w:r>
        <w:separator/>
      </w:r>
    </w:p>
  </w:footnote>
  <w:footnote w:type="continuationSeparator" w:id="1">
    <w:p w:rsidR="00732819" w:rsidRDefault="00732819" w:rsidP="004249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F1" w:rsidRDefault="004249F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4C45"/>
    <w:rsid w:val="000D6571"/>
    <w:rsid w:val="000D6AFF"/>
    <w:rsid w:val="001718A4"/>
    <w:rsid w:val="00276AA6"/>
    <w:rsid w:val="002D3213"/>
    <w:rsid w:val="00300805"/>
    <w:rsid w:val="003572D7"/>
    <w:rsid w:val="00394C45"/>
    <w:rsid w:val="00407F5F"/>
    <w:rsid w:val="004249F1"/>
    <w:rsid w:val="006A5F33"/>
    <w:rsid w:val="007175D1"/>
    <w:rsid w:val="00723C96"/>
    <w:rsid w:val="00732819"/>
    <w:rsid w:val="00846442"/>
    <w:rsid w:val="00A9182D"/>
    <w:rsid w:val="00AE0545"/>
    <w:rsid w:val="00C04D39"/>
    <w:rsid w:val="00D83B06"/>
    <w:rsid w:val="00E414C0"/>
    <w:rsid w:val="00E52F09"/>
    <w:rsid w:val="00EB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A4"/>
  </w:style>
  <w:style w:type="paragraph" w:styleId="2">
    <w:name w:val="heading 2"/>
    <w:basedOn w:val="a"/>
    <w:link w:val="20"/>
    <w:uiPriority w:val="9"/>
    <w:semiHidden/>
    <w:unhideWhenUsed/>
    <w:qFormat/>
    <w:rsid w:val="000D6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AFF"/>
    <w:pPr>
      <w:spacing w:after="0" w:line="240" w:lineRule="auto"/>
    </w:pPr>
  </w:style>
  <w:style w:type="character" w:customStyle="1" w:styleId="20">
    <w:name w:val="Заголовок 2 Знак"/>
    <w:basedOn w:val="a0"/>
    <w:link w:val="2"/>
    <w:uiPriority w:val="9"/>
    <w:semiHidden/>
    <w:rsid w:val="000D6AFF"/>
    <w:rPr>
      <w:rFonts w:ascii="Times New Roman" w:eastAsia="Times New Roman" w:hAnsi="Times New Roman" w:cs="Times New Roman"/>
      <w:b/>
      <w:bCs/>
      <w:sz w:val="36"/>
      <w:szCs w:val="36"/>
    </w:rPr>
  </w:style>
  <w:style w:type="paragraph" w:styleId="a4">
    <w:name w:val="header"/>
    <w:basedOn w:val="a"/>
    <w:link w:val="a5"/>
    <w:uiPriority w:val="99"/>
    <w:semiHidden/>
    <w:unhideWhenUsed/>
    <w:rsid w:val="004249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49F1"/>
  </w:style>
  <w:style w:type="paragraph" w:styleId="a6">
    <w:name w:val="footer"/>
    <w:basedOn w:val="a"/>
    <w:link w:val="a7"/>
    <w:uiPriority w:val="99"/>
    <w:semiHidden/>
    <w:unhideWhenUsed/>
    <w:rsid w:val="004249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4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dc:creator>
  <cp:lastModifiedBy>BIV</cp:lastModifiedBy>
  <cp:revision>2</cp:revision>
  <cp:lastPrinted>2018-08-02T00:11:00Z</cp:lastPrinted>
  <dcterms:created xsi:type="dcterms:W3CDTF">2019-10-17T06:38:00Z</dcterms:created>
  <dcterms:modified xsi:type="dcterms:W3CDTF">2019-10-17T06:38:00Z</dcterms:modified>
</cp:coreProperties>
</file>